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BD" w:rsidRPr="00B4788B" w:rsidRDefault="009175BD" w:rsidP="00433FF2">
      <w:pPr>
        <w:spacing w:after="0"/>
        <w:rPr>
          <w:rFonts w:ascii="Times New Roman" w:hAnsi="Times New Roman" w:cs="Times New Roman"/>
          <w:b/>
          <w:sz w:val="24"/>
          <w:szCs w:val="24"/>
        </w:rPr>
      </w:pPr>
      <w:r w:rsidRPr="00B4788B">
        <w:rPr>
          <w:rFonts w:ascii="Times New Roman" w:hAnsi="Times New Roman" w:cs="Times New Roman"/>
          <w:b/>
          <w:sz w:val="24"/>
          <w:szCs w:val="24"/>
        </w:rPr>
        <w:t>Распаковка</w:t>
      </w:r>
    </w:p>
    <w:p w:rsidR="009175BD" w:rsidRPr="00433FF2" w:rsidRDefault="009175BD" w:rsidP="009175BD">
      <w:pPr>
        <w:spacing w:after="0"/>
        <w:rPr>
          <w:rFonts w:ascii="Times New Roman" w:hAnsi="Times New Roman" w:cs="Times New Roman"/>
          <w:sz w:val="24"/>
          <w:szCs w:val="24"/>
        </w:rPr>
      </w:pPr>
      <w:r w:rsidRPr="00433FF2">
        <w:rPr>
          <w:rFonts w:ascii="Times New Roman" w:hAnsi="Times New Roman" w:cs="Times New Roman"/>
          <w:sz w:val="24"/>
          <w:szCs w:val="24"/>
        </w:rPr>
        <w:t>поставляются изготовителем в тщательно упакованной картонной коробке. Внимательно осмотрите изделие после вскрытия упаковки.</w:t>
      </w: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После распаковки установки внимательно осмотрите ее на предмет повреждений, которые могли возникнуть во время транспортирования. Проверьте, нет ли неплотно прилегающих, отсутствующих или поврежденных частей. Претензии по повреждениям, полученным при транспортировании, предъявляются перевозчику и являются ответственностью пользователя.</w:t>
      </w:r>
    </w:p>
    <w:p w:rsidR="009175BD" w:rsidRPr="00B4788B"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b/>
          <w:sz w:val="24"/>
          <w:szCs w:val="24"/>
        </w:rPr>
      </w:pPr>
      <w:r w:rsidRPr="00B4788B">
        <w:rPr>
          <w:rFonts w:ascii="Times New Roman" w:hAnsi="Times New Roman" w:cs="Times New Roman"/>
          <w:b/>
          <w:sz w:val="24"/>
          <w:szCs w:val="24"/>
        </w:rPr>
        <w:t>Технические характеристики</w:t>
      </w: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ГИЛЬОТИННЫЕ НОЖНИЦЫ БЕЗ ЗЕВА 6” для резания</w:t>
      </w:r>
      <w:r w:rsidRPr="00433FF2">
        <w:rPr>
          <w:rFonts w:ascii="Times New Roman" w:hAnsi="Times New Roman" w:cs="Times New Roman"/>
          <w:sz w:val="24"/>
          <w:szCs w:val="24"/>
        </w:rPr>
        <w:t xml:space="preserve"> </w:t>
      </w:r>
      <w:r w:rsidRPr="00433FF2">
        <w:rPr>
          <w:rFonts w:ascii="Times New Roman" w:hAnsi="Times New Roman" w:cs="Times New Roman"/>
          <w:sz w:val="24"/>
          <w:szCs w:val="24"/>
        </w:rPr>
        <w:t>металла предназначены и изготовлены для обеспечения прецизионного регулирования при выполнении прямых или сложно изогнутых разрезов любой длины и в любом направлении. Закаленные, тонко заточенные лезвия обеспечивают четкое резание алюминия, стали и других мягких металлов без образования заусенцев.</w:t>
      </w: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Конструкция с механическим приводом обеспечивает максимальную мощность сдвига при минимальном усилии, прилагаемом к рукоятке.</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593177B0" wp14:editId="59C97D04">
            <wp:extent cx="2709584" cy="25812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9584" cy="2581275"/>
                    </a:xfrm>
                    <a:prstGeom prst="rect">
                      <a:avLst/>
                    </a:prstGeom>
                    <a:noFill/>
                    <a:ln>
                      <a:noFill/>
                    </a:ln>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9"/>
        <w:gridCol w:w="2270"/>
      </w:tblGrid>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B4788B">
              <w:rPr>
                <w:rFonts w:ascii="Times New Roman" w:hAnsi="Times New Roman" w:cs="Times New Roman"/>
                <w:sz w:val="24"/>
                <w:szCs w:val="24"/>
              </w:rPr>
              <w:t>Издели</w:t>
            </w:r>
            <w:r w:rsidRPr="00433FF2">
              <w:rPr>
                <w:rFonts w:ascii="Times New Roman" w:hAnsi="Times New Roman" w:cs="Times New Roman"/>
                <w:sz w:val="24"/>
                <w:szCs w:val="24"/>
              </w:rPr>
              <w:t>е №</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372506</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Модель</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MMS-6</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Макс. толщина</w:t>
            </w:r>
            <w:r w:rsidRPr="00433FF2">
              <w:rPr>
                <w:rFonts w:ascii="Times New Roman" w:hAnsi="Times New Roman" w:cs="Times New Roman"/>
                <w:sz w:val="24"/>
                <w:szCs w:val="24"/>
              </w:rPr>
              <w:t xml:space="preserve"> </w:t>
            </w:r>
            <w:r w:rsidRPr="00433FF2">
              <w:rPr>
                <w:rFonts w:ascii="Times New Roman" w:hAnsi="Times New Roman" w:cs="Times New Roman"/>
                <w:sz w:val="24"/>
                <w:szCs w:val="24"/>
              </w:rPr>
              <w:t>резания мягкой стали</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8 размер</w:t>
            </w:r>
            <w:r w:rsidRPr="00433FF2">
              <w:rPr>
                <w:rFonts w:ascii="Times New Roman" w:hAnsi="Times New Roman" w:cs="Times New Roman"/>
                <w:sz w:val="24"/>
                <w:szCs w:val="24"/>
              </w:rPr>
              <w:t xml:space="preserve"> </w:t>
            </w:r>
            <w:r w:rsidRPr="00433FF2">
              <w:rPr>
                <w:rFonts w:ascii="Times New Roman" w:hAnsi="Times New Roman" w:cs="Times New Roman"/>
                <w:sz w:val="24"/>
                <w:szCs w:val="24"/>
              </w:rPr>
              <w:t>(4,0 мм)</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Макс. толщина</w:t>
            </w:r>
            <w:r w:rsidRPr="00433FF2">
              <w:rPr>
                <w:rFonts w:ascii="Times New Roman" w:hAnsi="Times New Roman" w:cs="Times New Roman"/>
                <w:sz w:val="24"/>
                <w:szCs w:val="24"/>
              </w:rPr>
              <w:t xml:space="preserve"> </w:t>
            </w:r>
            <w:r w:rsidRPr="00433FF2">
              <w:rPr>
                <w:rFonts w:ascii="Times New Roman" w:hAnsi="Times New Roman" w:cs="Times New Roman"/>
                <w:sz w:val="24"/>
                <w:szCs w:val="24"/>
              </w:rPr>
              <w:t>резания нержавеющей стали</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11 размер (3,0 мм)</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Ширина</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9” (230 мм)</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Размер упаковки</w:t>
            </w:r>
          </w:p>
        </w:tc>
        <w:tc>
          <w:tcPr>
            <w:tcW w:w="2270" w:type="dxa"/>
          </w:tcPr>
          <w:p w:rsidR="009175BD" w:rsidRPr="00433FF2"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15”</w:t>
            </w:r>
            <w:r w:rsidRPr="00B4788B">
              <w:rPr>
                <w:rFonts w:ascii="Times New Roman" w:hAnsi="Times New Roman" w:cs="Times New Roman"/>
                <w:sz w:val="24"/>
                <w:szCs w:val="24"/>
              </w:rPr>
              <w:t>x11”x33</w:t>
            </w:r>
            <w:r w:rsidRPr="00433FF2">
              <w:rPr>
                <w:rFonts w:ascii="Times New Roman" w:hAnsi="Times New Roman" w:cs="Times New Roman"/>
                <w:sz w:val="24"/>
                <w:szCs w:val="24"/>
              </w:rPr>
              <w:t>”</w:t>
            </w:r>
          </w:p>
          <w:p w:rsidR="009175BD" w:rsidRPr="00B4788B" w:rsidRDefault="009175BD" w:rsidP="00433FF2">
            <w:pPr>
              <w:jc w:val="right"/>
              <w:rPr>
                <w:rFonts w:ascii="Times New Roman" w:hAnsi="Times New Roman" w:cs="Times New Roman"/>
                <w:sz w:val="24"/>
                <w:szCs w:val="24"/>
              </w:rPr>
            </w:pPr>
            <w:r w:rsidRPr="00B4788B">
              <w:rPr>
                <w:rFonts w:ascii="Times New Roman" w:hAnsi="Times New Roman" w:cs="Times New Roman"/>
                <w:sz w:val="24"/>
                <w:szCs w:val="24"/>
              </w:rPr>
              <w:t>(38x26x82 см)</w:t>
            </w:r>
          </w:p>
        </w:tc>
      </w:tr>
      <w:tr w:rsidR="00433FF2" w:rsidRPr="00433FF2" w:rsidTr="00433FF2">
        <w:tc>
          <w:tcPr>
            <w:tcW w:w="2269" w:type="dxa"/>
          </w:tcPr>
          <w:p w:rsidR="009175BD" w:rsidRPr="00433FF2" w:rsidRDefault="009175BD" w:rsidP="00433FF2">
            <w:pPr>
              <w:jc w:val="left"/>
              <w:rPr>
                <w:rFonts w:ascii="Times New Roman" w:hAnsi="Times New Roman" w:cs="Times New Roman"/>
                <w:sz w:val="24"/>
                <w:szCs w:val="24"/>
              </w:rPr>
            </w:pPr>
            <w:r w:rsidRPr="00433FF2">
              <w:rPr>
                <w:rFonts w:ascii="Times New Roman" w:hAnsi="Times New Roman" w:cs="Times New Roman"/>
                <w:sz w:val="24"/>
                <w:szCs w:val="24"/>
              </w:rPr>
              <w:t xml:space="preserve">Масса нетто /масса </w:t>
            </w:r>
            <w:r w:rsidRPr="00433FF2">
              <w:rPr>
                <w:rFonts w:ascii="Times New Roman" w:hAnsi="Times New Roman" w:cs="Times New Roman"/>
                <w:sz w:val="24"/>
                <w:szCs w:val="24"/>
              </w:rPr>
              <w:t xml:space="preserve"> </w:t>
            </w:r>
            <w:r w:rsidRPr="00433FF2">
              <w:rPr>
                <w:rFonts w:ascii="Times New Roman" w:hAnsi="Times New Roman" w:cs="Times New Roman"/>
                <w:sz w:val="24"/>
                <w:szCs w:val="24"/>
              </w:rPr>
              <w:t>брутто</w:t>
            </w:r>
          </w:p>
        </w:tc>
        <w:tc>
          <w:tcPr>
            <w:tcW w:w="2270" w:type="dxa"/>
          </w:tcPr>
          <w:p w:rsidR="009175BD" w:rsidRPr="00B4788B" w:rsidRDefault="009175BD" w:rsidP="00433FF2">
            <w:pPr>
              <w:jc w:val="right"/>
              <w:rPr>
                <w:rFonts w:ascii="Times New Roman" w:hAnsi="Times New Roman" w:cs="Times New Roman"/>
                <w:sz w:val="24"/>
                <w:szCs w:val="24"/>
              </w:rPr>
            </w:pPr>
            <w:r w:rsidRPr="00433FF2">
              <w:rPr>
                <w:rFonts w:ascii="Times New Roman" w:hAnsi="Times New Roman" w:cs="Times New Roman"/>
                <w:sz w:val="24"/>
                <w:szCs w:val="24"/>
              </w:rPr>
              <w:t>58/62 фунта (26/28 </w:t>
            </w:r>
            <w:r w:rsidRPr="00B4788B">
              <w:rPr>
                <w:rFonts w:ascii="Times New Roman" w:hAnsi="Times New Roman" w:cs="Times New Roman"/>
                <w:sz w:val="24"/>
                <w:szCs w:val="24"/>
              </w:rPr>
              <w:t>кг)</w:t>
            </w:r>
          </w:p>
        </w:tc>
      </w:tr>
    </w:tbl>
    <w:p w:rsidR="009175BD" w:rsidRPr="00433FF2" w:rsidRDefault="009175BD" w:rsidP="00433FF2">
      <w:pPr>
        <w:spacing w:after="0"/>
        <w:rPr>
          <w:rFonts w:ascii="Times New Roman" w:hAnsi="Times New Roman" w:cs="Times New Roman"/>
          <w:b/>
          <w:sz w:val="24"/>
          <w:szCs w:val="24"/>
        </w:rPr>
      </w:pPr>
    </w:p>
    <w:p w:rsidR="009175BD" w:rsidRPr="00B4788B" w:rsidRDefault="009175BD" w:rsidP="009175BD">
      <w:pPr>
        <w:spacing w:after="0"/>
        <w:rPr>
          <w:rFonts w:ascii="Times New Roman" w:hAnsi="Times New Roman" w:cs="Times New Roman"/>
          <w:b/>
          <w:sz w:val="24"/>
          <w:szCs w:val="24"/>
        </w:rPr>
      </w:pPr>
      <w:r w:rsidRPr="00B4788B">
        <w:rPr>
          <w:rFonts w:ascii="Times New Roman" w:hAnsi="Times New Roman" w:cs="Times New Roman"/>
          <w:b/>
          <w:sz w:val="24"/>
          <w:szCs w:val="24"/>
        </w:rPr>
        <w:t>Важная информация</w:t>
      </w:r>
    </w:p>
    <w:p w:rsidR="009175BD" w:rsidRPr="00433FF2" w:rsidRDefault="009175BD" w:rsidP="00433FF2">
      <w:pPr>
        <w:spacing w:after="0"/>
        <w:rPr>
          <w:rFonts w:ascii="Times New Roman" w:hAnsi="Times New Roman" w:cs="Times New Roman"/>
          <w:sz w:val="24"/>
          <w:szCs w:val="24"/>
        </w:rPr>
      </w:pPr>
      <w:r w:rsidRPr="00B4788B">
        <w:rPr>
          <w:rFonts w:ascii="Times New Roman" w:hAnsi="Times New Roman" w:cs="Times New Roman"/>
          <w:sz w:val="24"/>
          <w:szCs w:val="24"/>
        </w:rPr>
        <w:t>Лезвия покрыты защитным средством. Чтобы обеспечить правильную установку и работу, уда</w:t>
      </w:r>
      <w:bookmarkStart w:id="0" w:name="_GoBack"/>
      <w:bookmarkEnd w:id="0"/>
      <w:r w:rsidRPr="00B4788B">
        <w:rPr>
          <w:rFonts w:ascii="Times New Roman" w:hAnsi="Times New Roman" w:cs="Times New Roman"/>
          <w:sz w:val="24"/>
          <w:szCs w:val="24"/>
        </w:rPr>
        <w:t>лите покрытие. Покрытие легко удалить с помощью мягкой ткани пропитанной мягкими растворителями, такими как минеральные спирты. Избегайте попадания моющего раствора на кр</w:t>
      </w:r>
      <w:r w:rsidRPr="00433FF2">
        <w:rPr>
          <w:rFonts w:ascii="Times New Roman" w:hAnsi="Times New Roman" w:cs="Times New Roman"/>
          <w:sz w:val="24"/>
          <w:szCs w:val="24"/>
        </w:rPr>
        <w:t>аску или любые резиновые или пластиковые детали. Растворители могут испортить их покрытие. Используйте мыло и воду на окрашенных, пластиковых или резиновых деталях. После очистки покройте все открытые поверхности тонким слоем смазочного материала.</w:t>
      </w:r>
    </w:p>
    <w:p w:rsidR="009175BD" w:rsidRPr="00B4788B" w:rsidRDefault="009175BD" w:rsidP="00433FF2">
      <w:pPr>
        <w:spacing w:after="0"/>
        <w:rPr>
          <w:rFonts w:ascii="Times New Roman" w:hAnsi="Times New Roman" w:cs="Times New Roman"/>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8613"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21CDF9BE" wp14:editId="75F2A817">
                  <wp:extent cx="25717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 xml:space="preserve"> ВНИМАНИЕ</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Запрещается использовать легколетучие растворители.</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Во избежание возможной опасности возгорания рекомендуется применение негорючих растворителей.</w:t>
            </w:r>
          </w:p>
        </w:tc>
      </w:tr>
    </w:tbl>
    <w:p w:rsidR="009175BD" w:rsidRPr="00433FF2" w:rsidRDefault="009175BD" w:rsidP="00433FF2">
      <w:pPr>
        <w:spacing w:after="0"/>
      </w:pPr>
    </w:p>
    <w:p w:rsidR="009175BD" w:rsidRPr="00433FF2" w:rsidRDefault="009175BD" w:rsidP="009175BD">
      <w:pPr>
        <w:spacing w:after="0"/>
        <w:jc w:val="left"/>
        <w:rPr>
          <w:rFonts w:ascii="Times New Roman" w:hAnsi="Times New Roman" w:cs="Times New Roman"/>
          <w:b/>
          <w:sz w:val="24"/>
          <w:szCs w:val="24"/>
        </w:rPr>
      </w:pPr>
      <w:r w:rsidRPr="00433FF2">
        <w:rPr>
          <w:rFonts w:ascii="Times New Roman" w:hAnsi="Times New Roman" w:cs="Times New Roman"/>
          <w:b/>
          <w:sz w:val="24"/>
          <w:szCs w:val="24"/>
        </w:rPr>
        <w:t>СОХРАНИТЕ ДАННОЕ РУКОВОДСТВО</w:t>
      </w: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Благодарим за покупку наших гильотинных ножниц без зева модели MMS-6</w:t>
      </w:r>
      <w:r w:rsidRPr="00B4788B">
        <w:rPr>
          <w:rFonts w:ascii="Times New Roman" w:hAnsi="Times New Roman" w:cs="Times New Roman"/>
          <w:sz w:val="24"/>
          <w:szCs w:val="24"/>
        </w:rPr>
        <w:t xml:space="preserve">. Перед первым применением нового инструмента </w:t>
      </w:r>
      <w:r w:rsidRPr="00433FF2">
        <w:rPr>
          <w:rFonts w:ascii="Times New Roman" w:hAnsi="Times New Roman" w:cs="Times New Roman"/>
          <w:sz w:val="24"/>
          <w:szCs w:val="24"/>
        </w:rPr>
        <w:t>необходимо внимательно прочитать данное руководство. В нем содержатся предупреждения о соблюдении техники безопасности, меры предосторожности, описание процедур сборки, эксплуатации, и технического обслуживания, а также список деталей и диаграмм. Сохраните номер счета в данном руководстве. Запишите номер счета на лицевой стороне обложки. Храните руководство и счет в безопасном, сухом месте для дальнейшего использования.</w:t>
      </w:r>
    </w:p>
    <w:p w:rsidR="009175BD" w:rsidRPr="00433FF2" w:rsidRDefault="009175BD">
      <w:pPr>
        <w:rPr>
          <w:rFonts w:ascii="Times New Roman" w:hAnsi="Times New Roman" w:cs="Times New Roman"/>
          <w:sz w:val="24"/>
          <w:szCs w:val="24"/>
        </w:rPr>
      </w:pPr>
      <w:r w:rsidRPr="00433FF2">
        <w:rPr>
          <w:rFonts w:ascii="Times New Roman" w:hAnsi="Times New Roman" w:cs="Times New Roman"/>
          <w:sz w:val="24"/>
          <w:szCs w:val="24"/>
        </w:rPr>
        <w:br w:type="page"/>
      </w:r>
    </w:p>
    <w:p w:rsidR="009175BD" w:rsidRPr="00433FF2" w:rsidRDefault="009175BD" w:rsidP="00433FF2">
      <w:pPr>
        <w:spacing w:after="0"/>
        <w:rPr>
          <w:rFonts w:ascii="Times New Roman" w:hAnsi="Times New Roman" w:cs="Times New Roman"/>
          <w:b/>
          <w:sz w:val="24"/>
          <w:szCs w:val="24"/>
        </w:rPr>
      </w:pPr>
      <w:r w:rsidRPr="00B4788B">
        <w:rPr>
          <w:rFonts w:ascii="Times New Roman" w:hAnsi="Times New Roman" w:cs="Times New Roman"/>
          <w:b/>
          <w:sz w:val="24"/>
          <w:szCs w:val="24"/>
        </w:rPr>
        <w:t>Общая информация о безопасности</w:t>
      </w:r>
    </w:p>
    <w:p w:rsidR="009175BD" w:rsidRPr="00B4788B" w:rsidRDefault="009175BD" w:rsidP="00433FF2">
      <w:pPr>
        <w:spacing w:after="0"/>
        <w:rPr>
          <w:rFonts w:ascii="Times New Roman" w:hAnsi="Times New Roman" w:cs="Times New Roman"/>
          <w:b/>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433FF2"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792771CA" wp14:editId="794540C0">
                  <wp:extent cx="21907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 xml:space="preserve"> ОСТОРОЖНО</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Необходимо следовать надлежащим процедурам эксплуатации в соответствии с настоящим руководством, даже если оператор знаком с применением данного или подобных инструментов.</w:t>
            </w:r>
          </w:p>
          <w:p w:rsidR="009175BD" w:rsidRPr="00433FF2" w:rsidRDefault="009175BD" w:rsidP="009175BD">
            <w:r w:rsidRPr="00433FF2">
              <w:rPr>
                <w:rFonts w:ascii="Times New Roman" w:hAnsi="Times New Roman" w:cs="Times New Roman"/>
                <w:i/>
                <w:sz w:val="24"/>
                <w:szCs w:val="24"/>
              </w:rPr>
              <w:t>Помните, что небрежность даже в течение доли секунды может привести к серьезным травмам.</w:t>
            </w:r>
          </w:p>
        </w:tc>
      </w:tr>
    </w:tbl>
    <w:p w:rsidR="009175BD" w:rsidRPr="00433FF2" w:rsidRDefault="009175BD" w:rsidP="00433FF2">
      <w:pPr>
        <w:spacing w:after="0"/>
        <w:rPr>
          <w:rFonts w:ascii="Times New Roman" w:hAnsi="Times New Roman" w:cs="Times New Roman"/>
          <w:b/>
          <w:sz w:val="24"/>
          <w:szCs w:val="24"/>
        </w:rPr>
      </w:pPr>
    </w:p>
    <w:p w:rsidR="009175BD" w:rsidRPr="00433FF2" w:rsidRDefault="009175BD" w:rsidP="009175BD">
      <w:pPr>
        <w:spacing w:after="0"/>
        <w:rPr>
          <w:rFonts w:ascii="Times New Roman" w:hAnsi="Times New Roman" w:cs="Times New Roman"/>
          <w:b/>
          <w:sz w:val="24"/>
          <w:szCs w:val="24"/>
        </w:rPr>
      </w:pPr>
      <w:r w:rsidRPr="00B4788B">
        <w:rPr>
          <w:rFonts w:ascii="Times New Roman" w:hAnsi="Times New Roman" w:cs="Times New Roman"/>
          <w:b/>
          <w:sz w:val="24"/>
          <w:szCs w:val="24"/>
        </w:rPr>
        <w:t>ПРАВИЛА ТЕХНИКИ БЕЗОПАСНОСТИ</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Носите соответствующую одежду. Запрещается носить свободную одежду, перчатки, галстуки, кольца, браслеты или другие украшения, которые могут попасть в движущиеся части станка.</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Надевайте головной убор, чтобы спрятать длинные волосы.</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Носите защитную обувь с нескользящей подошвой.</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Носите защитные очки в соответствии с требованиями стандарта США ANSI Z87.1.</w:t>
      </w:r>
    </w:p>
    <w:p w:rsidR="009175BD" w:rsidRPr="00433FF2" w:rsidRDefault="009175BD" w:rsidP="009175BD">
      <w:pPr>
        <w:spacing w:after="0"/>
        <w:contextualSpacing/>
        <w:rPr>
          <w:rFonts w:ascii="Times New Roman" w:hAnsi="Times New Roman" w:cs="Times New Roman"/>
          <w:sz w:val="24"/>
          <w:szCs w:val="24"/>
        </w:rPr>
      </w:pPr>
      <w:r w:rsidRPr="00433FF2">
        <w:rPr>
          <w:rFonts w:ascii="Times New Roman" w:hAnsi="Times New Roman" w:cs="Times New Roman"/>
          <w:sz w:val="24"/>
          <w:szCs w:val="24"/>
        </w:rPr>
        <w:t>Повседневные очки имеют только ударопрочные линзы. Они НЕ являются защитными.</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Будьте бдительны и мыслите ясно. Запрещается пользоваться инструментами, в случае усталости, состояния алкогольного опьянения или при приеме лекарственных средств, вызывающих сонливость.</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Содержите рабочее место в чистоте. Загроможденные рабочие зоны приводят к несчастным случаям.</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Рабочая зона должна быть хорошо освещена.</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Посетителей должны находиться на безопасном расстоянии от рабочей зоны.</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Не допускайте детей к рабочему месту. Не допускайте детей в мастерскую. Используйте замки для предотвращения непреднамеренного использования инструментов.</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Осуществляйте сборку только в соответствии с настоящим руководством. Неправильная сборка может привести к возникновению опасной ситуации.</w:t>
      </w:r>
    </w:p>
    <w:p w:rsidR="009175BD" w:rsidRPr="00433FF2" w:rsidRDefault="009175BD" w:rsidP="009175BD">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Когда инструменты не используются, храните их в сухом, безопасном месте, недоступном для детей. Осмотрите инструменты перед хранением и перед повторным использованием.</w:t>
      </w:r>
    </w:p>
    <w:p w:rsidR="009175BD" w:rsidRPr="00433FF2" w:rsidRDefault="009175BD" w:rsidP="00433FF2">
      <w:pPr>
        <w:numPr>
          <w:ilvl w:val="0"/>
          <w:numId w:val="2"/>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Обеспечьте сохранность товарных этикеток и заводских табличек. Они несут важную информацию о безопасности.</w:t>
      </w:r>
    </w:p>
    <w:p w:rsidR="009175BD" w:rsidRPr="00B4788B" w:rsidRDefault="009175BD" w:rsidP="009175BD"/>
    <w:p w:rsidR="009175BD" w:rsidRPr="00433FF2" w:rsidRDefault="009175BD" w:rsidP="009175BD">
      <w:pPr>
        <w:spacing w:after="0"/>
        <w:rPr>
          <w:rFonts w:ascii="Times New Roman" w:hAnsi="Times New Roman" w:cs="Times New Roman"/>
          <w:b/>
          <w:sz w:val="24"/>
          <w:szCs w:val="24"/>
        </w:rPr>
      </w:pPr>
      <w:r w:rsidRPr="00433FF2">
        <w:rPr>
          <w:rFonts w:ascii="Times New Roman" w:hAnsi="Times New Roman" w:cs="Times New Roman"/>
          <w:b/>
          <w:sz w:val="24"/>
          <w:szCs w:val="24"/>
        </w:rPr>
        <w:t>ИНСТРУКЦИИ ПО ЭКСПЛУАТАЦИИ ИНСТРУМЕНТА</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Используйте соответствующий инструмент для работы. Запрещается использовать инструмент или насадки при выполнении работ, для которых они не предназначены.</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Не приближайте руки к лезвиям.</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Данный станок пригоден для резания мягкой стали с макс. толщиной 11 размера (3,0 мм). Превышение производительности может быть опасно для оператора и может привести к повреждению станка.</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Прикрутите санок к полу или к прочной стойке, прикрепленной болтами к полу, чтобы предотвратить скольжение или опрокидывание станка.</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Во время использования, возможно, потребуется приложить большую физическую силу к ножницам без зева. Невозможность обеспечить надлежащую опору может мгновенно привести к падению, что в свою очередь может привести к серьезным травмам или повреждению имущества. Обязательно работайте в свободном незагроможденном пространстве.</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Убедитесь, что вокруг инструмента достаточно рабочего пространства, чтобы обеспечить безопасную обработку металлоизделий различных размеров.</w:t>
      </w:r>
    </w:p>
    <w:p w:rsidR="009175BD" w:rsidRPr="00433FF2" w:rsidRDefault="009175BD" w:rsidP="009175BD">
      <w:pPr>
        <w:numPr>
          <w:ilvl w:val="0"/>
          <w:numId w:val="3"/>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Ножницы без зева были специально предназначены для работы только одного человека. Запрещается, чтобы один человек управлял рукояткой, в то время как другой обрабатывает заготовку, в противном случае возможны серьезные травмы.</w:t>
      </w: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Часто осматривайте лезвия. Если появятся трещины или сколы, немедленно прекратите использование инструмента и замените поврежденные лезвия.</w:t>
      </w:r>
    </w:p>
    <w:p w:rsidR="009175BD" w:rsidRPr="00B4788B" w:rsidRDefault="009175BD" w:rsidP="00433FF2">
      <w:pPr>
        <w:spacing w:after="0"/>
        <w:rPr>
          <w:rFonts w:ascii="Times New Roman" w:hAnsi="Times New Roman" w:cs="Times New Roman"/>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70D1F504" wp14:editId="41B1909E">
                  <wp:extent cx="21907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i/>
                <w:sz w:val="24"/>
                <w:szCs w:val="24"/>
              </w:rPr>
              <w:t>Предупреждения, предостережения и инструкции, приведенные в настоящем руководстве, не способны охватывать все возможные условия или ситуации, которые могут возникнуть. Оператор должен понимать, что здравый смысл и осторожность являются факторами, которые невозможно предусмотреть в изделии, но которыми должен пользоваться оператор.</w:t>
            </w:r>
          </w:p>
        </w:tc>
      </w:tr>
    </w:tbl>
    <w:p w:rsidR="009175BD" w:rsidRPr="00433FF2" w:rsidRDefault="009175BD" w:rsidP="00433FF2">
      <w:pPr>
        <w:spacing w:after="0"/>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5405C21B" wp14:editId="7BF4754C">
                  <wp:extent cx="219075" cy="19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numPr>
                <w:ilvl w:val="0"/>
                <w:numId w:val="4"/>
              </w:numPr>
              <w:rPr>
                <w:rFonts w:ascii="Times New Roman" w:hAnsi="Times New Roman" w:cs="Times New Roman"/>
                <w:i/>
                <w:sz w:val="24"/>
                <w:szCs w:val="24"/>
              </w:rPr>
            </w:pPr>
            <w:r w:rsidRPr="00433FF2">
              <w:rPr>
                <w:rFonts w:ascii="Times New Roman" w:hAnsi="Times New Roman" w:cs="Times New Roman"/>
                <w:i/>
                <w:sz w:val="24"/>
                <w:szCs w:val="24"/>
              </w:rPr>
              <w:t>Данный инструмент имеет ОЧЕНЬ ОСТРЫЕ режущие лезвия с усиленным рычагом на верхнем лезвии, что может мгновенно привести к серьезным травмам или потере пальцев! Во время работы не приближайте пальцы и руки к движущимся частям.</w:t>
            </w:r>
          </w:p>
          <w:p w:rsidR="009175BD" w:rsidRPr="00433FF2" w:rsidRDefault="009175BD" w:rsidP="009175BD">
            <w:pPr>
              <w:numPr>
                <w:ilvl w:val="0"/>
                <w:numId w:val="4"/>
              </w:numPr>
              <w:rPr>
                <w:rFonts w:ascii="Times New Roman" w:hAnsi="Times New Roman" w:cs="Times New Roman"/>
                <w:i/>
                <w:sz w:val="24"/>
                <w:szCs w:val="24"/>
              </w:rPr>
            </w:pPr>
            <w:r w:rsidRPr="00433FF2">
              <w:rPr>
                <w:rFonts w:ascii="Times New Roman" w:hAnsi="Times New Roman" w:cs="Times New Roman"/>
                <w:i/>
                <w:sz w:val="24"/>
                <w:szCs w:val="24"/>
              </w:rPr>
              <w:t>Обязательно устанавливайте рукоятку в положение ВНИЗ, когда вставляете фиксирующий штифт в станину верхнего лезвия, и корпус в положение ЗАКРЫТО (рис. 1), когда он не используется. Ручка, оставленная в верхнем положении, под собственным весом может привести к внезапному и неожиданному падению верхнего лезвия с большой силой, что приведет к серьезным травмам или потере пальцев.</w:t>
            </w:r>
          </w:p>
          <w:p w:rsidR="009175BD" w:rsidRPr="00433FF2" w:rsidRDefault="009175BD" w:rsidP="009175BD">
            <w:pPr>
              <w:numPr>
                <w:ilvl w:val="0"/>
                <w:numId w:val="4"/>
              </w:numPr>
              <w:rPr>
                <w:rFonts w:ascii="Times New Roman" w:hAnsi="Times New Roman" w:cs="Times New Roman"/>
                <w:i/>
                <w:sz w:val="24"/>
                <w:szCs w:val="24"/>
              </w:rPr>
            </w:pPr>
            <w:r w:rsidRPr="00433FF2">
              <w:rPr>
                <w:rFonts w:ascii="Times New Roman" w:hAnsi="Times New Roman" w:cs="Times New Roman"/>
                <w:i/>
                <w:sz w:val="24"/>
                <w:szCs w:val="24"/>
              </w:rPr>
              <w:t>Обращение с острым металлом может привести к серьезным порезам. Надевайте толстые, хорошо прилегающие рабочие перчатки, во избежание порезов при обработке острого металла.</w:t>
            </w:r>
          </w:p>
          <w:p w:rsidR="009175BD" w:rsidRPr="00433FF2" w:rsidRDefault="009175BD" w:rsidP="00433FF2">
            <w:pPr>
              <w:numPr>
                <w:ilvl w:val="0"/>
                <w:numId w:val="4"/>
              </w:numPr>
            </w:pPr>
            <w:r w:rsidRPr="00433FF2">
              <w:rPr>
                <w:rFonts w:ascii="Times New Roman" w:hAnsi="Times New Roman" w:cs="Times New Roman"/>
                <w:i/>
                <w:sz w:val="24"/>
                <w:szCs w:val="24"/>
              </w:rPr>
              <w:t>При резании материала от него могут отскакивать металлические частицы. Края и углы листового металла острые и могут повредить глаза. При работе с этим инструментом всегда надевайте средства защиты глаз, одобренные ANSI.</w:t>
            </w:r>
          </w:p>
        </w:tc>
      </w:tr>
    </w:tbl>
    <w:p w:rsidR="009175BD" w:rsidRPr="00433FF2" w:rsidRDefault="009175BD" w:rsidP="00433FF2">
      <w:pPr>
        <w:spacing w:after="0"/>
        <w:rPr>
          <w:rFonts w:ascii="Times New Roman" w:hAnsi="Times New Roman" w:cs="Times New Roman"/>
          <w:sz w:val="24"/>
          <w:szCs w:val="24"/>
        </w:rPr>
      </w:pPr>
    </w:p>
    <w:p w:rsidR="009175BD" w:rsidRPr="00433FF2" w:rsidRDefault="009175BD" w:rsidP="009175BD">
      <w:pPr>
        <w:spacing w:after="0"/>
        <w:rPr>
          <w:rFonts w:ascii="Times New Roman" w:hAnsi="Times New Roman" w:cs="Times New Roman"/>
          <w:b/>
          <w:sz w:val="24"/>
          <w:szCs w:val="24"/>
        </w:rPr>
      </w:pPr>
      <w:r w:rsidRPr="00433FF2">
        <w:rPr>
          <w:rFonts w:ascii="Times New Roman" w:hAnsi="Times New Roman" w:cs="Times New Roman"/>
          <w:b/>
          <w:sz w:val="24"/>
          <w:szCs w:val="24"/>
        </w:rPr>
        <w:t>Сборка</w:t>
      </w:r>
    </w:p>
    <w:p w:rsidR="009175BD" w:rsidRPr="00433FF2" w:rsidRDefault="009175BD" w:rsidP="009175BD">
      <w:pPr>
        <w:numPr>
          <w:ilvl w:val="0"/>
          <w:numId w:val="5"/>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Ножницы без зева должны быть надежно закреплены на тяжелом, прочном рабочем столе, подставке, полу и т. д., способных выдерживать статический вес установки и нагрузки, возникающие при эксплуатации.</w:t>
      </w:r>
    </w:p>
    <w:p w:rsidR="009175BD" w:rsidRPr="00433FF2" w:rsidRDefault="009175BD" w:rsidP="00433FF2">
      <w:pPr>
        <w:numPr>
          <w:ilvl w:val="0"/>
          <w:numId w:val="5"/>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Поместите ножницы без зева в выбранное место, затем отметьте места для монтажных отверстий по отверстиям в основании</w:t>
      </w:r>
    </w:p>
    <w:p w:rsidR="009175BD" w:rsidRPr="00433FF2" w:rsidRDefault="009175BD" w:rsidP="00433FF2">
      <w:pPr>
        <w:spacing w:after="0"/>
        <w:rPr>
          <w:rFonts w:ascii="Times New Roman" w:hAnsi="Times New Roman" w:cs="Times New Roman"/>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433FF2"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6C44EF99" wp14:editId="2BA8BEB0">
                  <wp:extent cx="219075" cy="1905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 xml:space="preserve"> ОСТОРОЖНО</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Прежде чем сверлить монтажные отверстия, проверьте наличие электрических, воздушных или других коммуникаций под монтажной поверхностью.</w:t>
            </w:r>
          </w:p>
        </w:tc>
      </w:tr>
    </w:tbl>
    <w:p w:rsidR="009175BD" w:rsidRPr="00433FF2" w:rsidRDefault="009175BD" w:rsidP="00433FF2">
      <w:pPr>
        <w:spacing w:after="0"/>
      </w:pPr>
    </w:p>
    <w:p w:rsidR="009175BD" w:rsidRPr="00433FF2" w:rsidRDefault="009175BD" w:rsidP="00433FF2">
      <w:pPr>
        <w:numPr>
          <w:ilvl w:val="0"/>
          <w:numId w:val="5"/>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Обязательно используйте сквозные болты и гайки 1/2” или более длинные болты с проушинами с прочными шайбами и креплением к конструктивному элементу</w:t>
      </w:r>
      <w:r w:rsidRPr="00B4788B">
        <w:rPr>
          <w:rFonts w:ascii="Times New Roman" w:hAnsi="Times New Roman" w:cs="Times New Roman"/>
          <w:sz w:val="24"/>
          <w:szCs w:val="24"/>
        </w:rPr>
        <w:t>.</w:t>
      </w:r>
    </w:p>
    <w:p w:rsidR="009175BD" w:rsidRPr="00B4788B" w:rsidRDefault="009175BD" w:rsidP="00433FF2">
      <w:pPr>
        <w:spacing w:after="0"/>
        <w:contextualSpacing/>
        <w:rPr>
          <w:rFonts w:ascii="Times New Roman" w:hAnsi="Times New Roman" w:cs="Times New Roman"/>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433FF2"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t>ОСТОРОЖНО</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 xml:space="preserve">Ручка должна всегда находиться в нижнем положении, а корпус </w:t>
            </w:r>
            <w:r w:rsidRPr="00433FF2">
              <w:rPr>
                <w:rFonts w:ascii="Times New Roman" w:hAnsi="Times New Roman" w:cs="Times New Roman"/>
                <w:i/>
                <w:sz w:val="24"/>
                <w:szCs w:val="24"/>
              </w:rPr>
              <w:noBreakHyphen/>
              <w:t xml:space="preserve"> в ЗАКРЫТОМ положении (рис. 1), когда не выполняется резание. Ручка под собственным весом  может привести к внезапному и неожиданному падению верхнего лезвия.</w:t>
            </w:r>
          </w:p>
        </w:tc>
      </w:tr>
    </w:tbl>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03A83464" wp14:editId="66EE9A9F">
            <wp:extent cx="2409825" cy="1969387"/>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1969387"/>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1</w:t>
      </w:r>
    </w:p>
    <w:p w:rsidR="009175BD" w:rsidRPr="00433FF2" w:rsidRDefault="009175BD" w:rsidP="00433FF2">
      <w:pPr>
        <w:numPr>
          <w:ilvl w:val="0"/>
          <w:numId w:val="5"/>
        </w:numPr>
        <w:spacing w:after="0"/>
        <w:contextualSpacing/>
        <w:rPr>
          <w:rFonts w:ascii="Times New Roman" w:hAnsi="Times New Roman" w:cs="Times New Roman"/>
          <w:sz w:val="24"/>
          <w:szCs w:val="24"/>
        </w:rPr>
      </w:pPr>
      <w:r w:rsidRPr="00433FF2">
        <w:rPr>
          <w:rFonts w:ascii="Times New Roman" w:hAnsi="Times New Roman" w:cs="Times New Roman"/>
          <w:sz w:val="24"/>
          <w:szCs w:val="24"/>
        </w:rPr>
        <w:t>Удалите поставляемый болт № 2 из заглушки ручки № 4, аккуратно выровняйте монтажное отверстие ручки № 1 над резьбовым отверстием заглушки, ввинтите болт в отверстие в рукоятке и в заглушке, затем затяните с помощью гаечного ключа 13 мм (не включен в поставку) (рисунок 2).</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6AAEABBD" wp14:editId="49FF53AB">
            <wp:extent cx="2636474" cy="24955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976" cy="2497918"/>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t>Рисунок 2</w:t>
      </w:r>
    </w:p>
    <w:p w:rsidR="009175BD" w:rsidRPr="00B4788B" w:rsidRDefault="009175BD" w:rsidP="00433FF2">
      <w:pPr>
        <w:spacing w:after="0"/>
        <w:jc w:val="center"/>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Эксплуатация</w:t>
      </w:r>
    </w:p>
    <w:p w:rsidR="009175BD" w:rsidRPr="00433FF2" w:rsidRDefault="009175BD" w:rsidP="00433FF2">
      <w:pPr>
        <w:pStyle w:val="aa"/>
        <w:numPr>
          <w:ilvl w:val="0"/>
          <w:numId w:val="6"/>
        </w:numPr>
        <w:spacing w:after="0"/>
        <w:rPr>
          <w:rFonts w:ascii="Times New Roman" w:hAnsi="Times New Roman" w:cs="Times New Roman"/>
          <w:sz w:val="24"/>
          <w:szCs w:val="24"/>
        </w:rPr>
      </w:pPr>
      <w:r w:rsidRPr="00433FF2">
        <w:rPr>
          <w:rFonts w:ascii="Times New Roman" w:hAnsi="Times New Roman" w:cs="Times New Roman"/>
          <w:sz w:val="24"/>
          <w:szCs w:val="24"/>
        </w:rPr>
        <w:t>Для максимального контроля и силы резания начните все разрезы, полностью подняв рукоятку № 1 и поместив край металла в точку, в которой сходятся лезвия № 14 и № 7.</w:t>
      </w:r>
    </w:p>
    <w:p w:rsidR="009175BD" w:rsidRPr="00433FF2" w:rsidRDefault="009175BD" w:rsidP="00433FF2">
      <w:pPr>
        <w:pStyle w:val="aa"/>
        <w:numPr>
          <w:ilvl w:val="0"/>
          <w:numId w:val="6"/>
        </w:numPr>
        <w:spacing w:after="0"/>
        <w:rPr>
          <w:rFonts w:ascii="Times New Roman" w:hAnsi="Times New Roman" w:cs="Times New Roman"/>
          <w:sz w:val="24"/>
          <w:szCs w:val="24"/>
        </w:rPr>
      </w:pPr>
      <w:r w:rsidRPr="00433FF2">
        <w:rPr>
          <w:rFonts w:ascii="Times New Roman" w:hAnsi="Times New Roman" w:cs="Times New Roman"/>
          <w:sz w:val="24"/>
          <w:szCs w:val="24"/>
        </w:rPr>
        <w:t>Для прямых резов удерживайте металл неподвижным и ровным на станине ножниц при опускании ручки № 1 вниз. После того, как 1-й разрез выполнен, f верхний нож № 14 достиг нижней точки, поднимите ручку, затем переместите материал вперед, снова поместив необрезанный участок в точку пересечения лезвий.</w:t>
      </w:r>
    </w:p>
    <w:p w:rsidR="009175BD" w:rsidRPr="00433FF2" w:rsidRDefault="009175BD" w:rsidP="00433FF2">
      <w:pPr>
        <w:pStyle w:val="aa"/>
        <w:numPr>
          <w:ilvl w:val="0"/>
          <w:numId w:val="6"/>
        </w:numPr>
        <w:spacing w:after="0"/>
        <w:rPr>
          <w:rFonts w:ascii="Times New Roman" w:hAnsi="Times New Roman" w:cs="Times New Roman"/>
          <w:sz w:val="24"/>
          <w:szCs w:val="24"/>
        </w:rPr>
      </w:pPr>
      <w:r w:rsidRPr="00433FF2">
        <w:rPr>
          <w:rFonts w:ascii="Times New Roman" w:hAnsi="Times New Roman" w:cs="Times New Roman"/>
          <w:sz w:val="24"/>
          <w:szCs w:val="24"/>
        </w:rPr>
        <w:t>Для криволинейных разрезов поворачивайте материал влево или вправо, чтобы сделать изогнутый разрез по мере необходимости (</w:t>
      </w:r>
      <w:r w:rsidRPr="00433FF2">
        <w:rPr>
          <w:rFonts w:ascii="Times New Roman" w:hAnsi="Times New Roman" w:cs="Times New Roman"/>
          <w:i/>
          <w:sz w:val="24"/>
          <w:szCs w:val="24"/>
        </w:rPr>
        <w:t>ПРИМЕЧАНИЕ: Не перемещайте материал вперед при резке</w:t>
      </w:r>
      <w:r w:rsidRPr="00433FF2">
        <w:rPr>
          <w:rFonts w:ascii="Times New Roman" w:hAnsi="Times New Roman" w:cs="Times New Roman"/>
          <w:sz w:val="24"/>
          <w:szCs w:val="24"/>
        </w:rPr>
        <w:t>). Когда верхний нож № 14 достигнет нижней точки, поднимите ручку, затем переместите материал вперед, снова поместив необработанный участок в точку пересечения лезвий. Возобновите движение влево или вправо.</w:t>
      </w:r>
    </w:p>
    <w:p w:rsidR="009175BD" w:rsidRPr="00B4788B" w:rsidRDefault="009175BD" w:rsidP="00433FF2">
      <w:pPr>
        <w:spacing w:after="0"/>
        <w:rPr>
          <w:rFonts w:ascii="Times New Roman" w:hAnsi="Times New Roman" w:cs="Times New Roman"/>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63399113" wp14:editId="327F6A75">
                  <wp:extent cx="219075" cy="190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i/>
                <w:sz w:val="24"/>
                <w:szCs w:val="24"/>
              </w:rPr>
              <w:t>Ручка под собственным весом может привести к внезапному и неожиданному падению верхнего лезвия. После выполнения разрезов всегда устанавливайте ручку в положение ВНИЗ.</w:t>
            </w:r>
          </w:p>
        </w:tc>
      </w:tr>
    </w:tbl>
    <w:p w:rsidR="009175BD" w:rsidRPr="00433FF2" w:rsidRDefault="009175BD" w:rsidP="00433FF2">
      <w:pPr>
        <w:spacing w:after="0"/>
        <w:rPr>
          <w:rFonts w:ascii="Times New Roman" w:hAnsi="Times New Roman" w:cs="Times New Roman"/>
          <w:b/>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РЕГУЛИРОВКА ЛЕЗВИЙ</w:t>
      </w:r>
    </w:p>
    <w:p w:rsidR="009175BD" w:rsidRPr="00433FF2" w:rsidRDefault="009175BD" w:rsidP="00433FF2">
      <w:pPr>
        <w:spacing w:after="0"/>
        <w:rPr>
          <w:rFonts w:ascii="Times New Roman" w:hAnsi="Times New Roman" w:cs="Times New Roman"/>
          <w:b/>
          <w:i/>
          <w:sz w:val="24"/>
          <w:szCs w:val="24"/>
        </w:rPr>
      </w:pPr>
      <w:r w:rsidRPr="00433FF2">
        <w:rPr>
          <w:rFonts w:ascii="Times New Roman" w:hAnsi="Times New Roman" w:cs="Times New Roman"/>
          <w:b/>
          <w:i/>
          <w:sz w:val="24"/>
          <w:szCs w:val="24"/>
        </w:rPr>
        <w:t>ПРИМЕЧАНИЯ:</w:t>
      </w:r>
    </w:p>
    <w:p w:rsidR="009175BD" w:rsidRPr="00433FF2" w:rsidRDefault="009175BD" w:rsidP="00433FF2">
      <w:pPr>
        <w:pStyle w:val="aa"/>
        <w:numPr>
          <w:ilvl w:val="0"/>
          <w:numId w:val="7"/>
        </w:numPr>
        <w:spacing w:after="0"/>
        <w:rPr>
          <w:rFonts w:ascii="Times New Roman" w:hAnsi="Times New Roman" w:cs="Times New Roman"/>
          <w:i/>
          <w:sz w:val="24"/>
          <w:szCs w:val="24"/>
        </w:rPr>
      </w:pPr>
      <w:r w:rsidRPr="00433FF2">
        <w:rPr>
          <w:rFonts w:ascii="Times New Roman" w:hAnsi="Times New Roman" w:cs="Times New Roman"/>
          <w:i/>
          <w:sz w:val="24"/>
          <w:szCs w:val="24"/>
        </w:rPr>
        <w:t>Верхний нож фиксируется на месте, а нижнее лезвие регулируется.</w:t>
      </w:r>
    </w:p>
    <w:p w:rsidR="009175BD" w:rsidRPr="00433FF2" w:rsidRDefault="009175BD" w:rsidP="00433FF2">
      <w:pPr>
        <w:pStyle w:val="aa"/>
        <w:numPr>
          <w:ilvl w:val="0"/>
          <w:numId w:val="7"/>
        </w:numPr>
        <w:spacing w:after="0"/>
        <w:rPr>
          <w:rFonts w:ascii="Times New Roman" w:hAnsi="Times New Roman" w:cs="Times New Roman"/>
          <w:i/>
          <w:sz w:val="24"/>
          <w:szCs w:val="24"/>
        </w:rPr>
      </w:pPr>
      <w:r w:rsidRPr="00433FF2">
        <w:rPr>
          <w:rFonts w:ascii="Times New Roman" w:hAnsi="Times New Roman" w:cs="Times New Roman"/>
          <w:i/>
          <w:sz w:val="24"/>
          <w:szCs w:val="24"/>
        </w:rPr>
        <w:t>Идеальный зазор лезвия равен 1/4 толщины материала объекта.</w:t>
      </w:r>
    </w:p>
    <w:p w:rsidR="009175BD" w:rsidRPr="00433FF2" w:rsidRDefault="009175BD" w:rsidP="00433FF2">
      <w:pPr>
        <w:pStyle w:val="aa"/>
        <w:numPr>
          <w:ilvl w:val="0"/>
          <w:numId w:val="7"/>
        </w:numPr>
        <w:spacing w:after="0"/>
        <w:rPr>
          <w:rFonts w:ascii="Times New Roman" w:hAnsi="Times New Roman" w:cs="Times New Roman"/>
          <w:i/>
          <w:sz w:val="24"/>
          <w:szCs w:val="24"/>
        </w:rPr>
      </w:pPr>
      <w:r w:rsidRPr="00433FF2">
        <w:rPr>
          <w:rFonts w:ascii="Times New Roman" w:hAnsi="Times New Roman" w:cs="Times New Roman"/>
          <w:i/>
          <w:sz w:val="24"/>
          <w:szCs w:val="24"/>
        </w:rPr>
        <w:t xml:space="preserve">Например: сталь </w:t>
      </w:r>
      <w:r w:rsidRPr="00B4788B">
        <w:rPr>
          <w:rFonts w:ascii="Times New Roman" w:hAnsi="Times New Roman" w:cs="Times New Roman"/>
          <w:i/>
          <w:sz w:val="24"/>
          <w:szCs w:val="24"/>
        </w:rPr>
        <w:t xml:space="preserve">толщиной </w:t>
      </w:r>
      <w:r w:rsidRPr="00433FF2">
        <w:rPr>
          <w:rFonts w:ascii="Times New Roman" w:hAnsi="Times New Roman" w:cs="Times New Roman"/>
          <w:i/>
          <w:sz w:val="24"/>
          <w:szCs w:val="24"/>
        </w:rPr>
        <w:t>8 ga</w:t>
      </w:r>
      <w:r w:rsidRPr="00B4788B">
        <w:rPr>
          <w:rFonts w:ascii="Times New Roman" w:hAnsi="Times New Roman" w:cs="Times New Roman"/>
          <w:i/>
          <w:sz w:val="24"/>
          <w:szCs w:val="24"/>
        </w:rPr>
        <w:t xml:space="preserve"> </w:t>
      </w:r>
      <w:r w:rsidRPr="00433FF2">
        <w:rPr>
          <w:rFonts w:ascii="Times New Roman" w:hAnsi="Times New Roman" w:cs="Times New Roman"/>
          <w:i/>
          <w:sz w:val="24"/>
          <w:szCs w:val="24"/>
        </w:rPr>
        <w:t xml:space="preserve">лучше всего разрезать при зазоре лезвия 0,04”[1,04 мм.], в то время как при </w:t>
      </w:r>
      <w:r w:rsidRPr="00B4788B">
        <w:rPr>
          <w:rFonts w:ascii="Times New Roman" w:hAnsi="Times New Roman" w:cs="Times New Roman"/>
          <w:i/>
          <w:sz w:val="24"/>
          <w:szCs w:val="24"/>
        </w:rPr>
        <w:t xml:space="preserve">толщине </w:t>
      </w:r>
      <w:r w:rsidRPr="00433FF2">
        <w:rPr>
          <w:rFonts w:ascii="Times New Roman" w:hAnsi="Times New Roman" w:cs="Times New Roman"/>
          <w:i/>
          <w:sz w:val="24"/>
          <w:szCs w:val="24"/>
        </w:rPr>
        <w:t>11 ga</w:t>
      </w:r>
      <w:r w:rsidRPr="00433FF2">
        <w:rPr>
          <w:rFonts w:ascii="Times New Roman" w:hAnsi="Times New Roman" w:cs="Times New Roman"/>
          <w:i/>
          <w:sz w:val="24"/>
          <w:szCs w:val="24"/>
        </w:rPr>
        <w:t xml:space="preserve"> </w:t>
      </w:r>
      <w:r w:rsidRPr="00433FF2">
        <w:rPr>
          <w:rFonts w:ascii="Times New Roman" w:hAnsi="Times New Roman" w:cs="Times New Roman"/>
          <w:i/>
          <w:sz w:val="24"/>
          <w:szCs w:val="24"/>
        </w:rPr>
        <w:t>лучше всего использовать зазор лезвия 0,03” [0,76 мм].</w:t>
      </w:r>
    </w:p>
    <w:p w:rsidR="009175BD" w:rsidRPr="00B4788B" w:rsidRDefault="009175BD" w:rsidP="00433FF2">
      <w:pPr>
        <w:pStyle w:val="aa"/>
        <w:numPr>
          <w:ilvl w:val="0"/>
          <w:numId w:val="7"/>
        </w:numPr>
        <w:spacing w:after="0"/>
        <w:rPr>
          <w:rFonts w:ascii="Times New Roman" w:hAnsi="Times New Roman" w:cs="Times New Roman"/>
          <w:i/>
          <w:sz w:val="24"/>
          <w:szCs w:val="24"/>
        </w:rPr>
      </w:pPr>
      <w:r w:rsidRPr="00433FF2">
        <w:rPr>
          <w:rFonts w:ascii="Times New Roman" w:hAnsi="Times New Roman" w:cs="Times New Roman"/>
          <w:i/>
          <w:sz w:val="24"/>
          <w:szCs w:val="24"/>
        </w:rPr>
        <w:t>Альтернативный метод заключается в постепенном уменьшении зазора лезвия при резке бумаги. Бумага должна быть аккуратно обрезана, без разрывов и заусенцев.</w:t>
      </w:r>
    </w:p>
    <w:p w:rsidR="009175BD" w:rsidRPr="00433FF2" w:rsidRDefault="009175BD" w:rsidP="00433FF2">
      <w:pPr>
        <w:pStyle w:val="aa"/>
        <w:numPr>
          <w:ilvl w:val="0"/>
          <w:numId w:val="7"/>
        </w:numPr>
        <w:spacing w:after="0"/>
        <w:rPr>
          <w:rFonts w:ascii="Times New Roman" w:hAnsi="Times New Roman" w:cs="Times New Roman"/>
          <w:i/>
          <w:sz w:val="24"/>
          <w:szCs w:val="24"/>
        </w:rPr>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b/>
                <w:color w:val="FFFFFF" w:themeColor="background1"/>
                <w:sz w:val="24"/>
                <w:szCs w:val="24"/>
                <w:highlight w:val="black"/>
              </w:rPr>
            </w:pPr>
            <w:r w:rsidRPr="00433FF2">
              <w:rPr>
                <w:rFonts w:ascii="Times New Roman" w:hAnsi="Times New Roman" w:cs="Times New Roman"/>
                <w:i/>
                <w:sz w:val="24"/>
                <w:szCs w:val="24"/>
              </w:rPr>
              <w:t>Не допускайте полного соприкосновения лезвий друг с другом, в противном случае возможно серьезное повреждение лезвия.</w:t>
            </w:r>
          </w:p>
        </w:tc>
      </w:tr>
    </w:tbl>
    <w:p w:rsidR="009175BD" w:rsidRPr="00433FF2"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sz w:val="24"/>
          <w:szCs w:val="24"/>
        </w:rPr>
      </w:pPr>
      <w:r w:rsidRPr="00433FF2">
        <w:rPr>
          <w:rFonts w:ascii="Times New Roman" w:hAnsi="Times New Roman" w:cs="Times New Roman"/>
          <w:sz w:val="24"/>
          <w:szCs w:val="24"/>
        </w:rPr>
        <w:t>Для измерения: используйте измерительный датчик хорошего качества и выполните измерения в точке пересечения лезвий при положении рукоятки на середине движения вниз (Рисунок 3).</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5D23DB33" wp14:editId="439D256B">
            <wp:extent cx="2876550" cy="179105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791059"/>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3</w:t>
      </w:r>
    </w:p>
    <w:p w:rsidR="009175BD" w:rsidRPr="00433FF2"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РЕГУЛИРОВКА</w:t>
      </w:r>
    </w:p>
    <w:p w:rsidR="009175BD" w:rsidRPr="00433FF2" w:rsidRDefault="009175BD" w:rsidP="00433FF2">
      <w:pPr>
        <w:pStyle w:val="aa"/>
        <w:numPr>
          <w:ilvl w:val="0"/>
          <w:numId w:val="8"/>
        </w:numPr>
        <w:spacing w:after="0"/>
        <w:rPr>
          <w:rFonts w:ascii="Times New Roman" w:hAnsi="Times New Roman" w:cs="Times New Roman"/>
          <w:sz w:val="24"/>
          <w:szCs w:val="24"/>
        </w:rPr>
      </w:pPr>
      <w:r w:rsidRPr="00433FF2">
        <w:rPr>
          <w:rFonts w:ascii="Times New Roman" w:hAnsi="Times New Roman" w:cs="Times New Roman"/>
          <w:sz w:val="24"/>
          <w:szCs w:val="24"/>
        </w:rPr>
        <w:t>Ослабьте болт № 10, крепящий зажим нижнего лезвия в левой передней части инструмента (Рисунок 4).</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7EB1574E" wp14:editId="746F3894">
            <wp:extent cx="2714625" cy="16287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1628775"/>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4</w:t>
      </w:r>
    </w:p>
    <w:p w:rsidR="009175BD" w:rsidRPr="00433FF2" w:rsidRDefault="009175BD" w:rsidP="00433FF2">
      <w:pPr>
        <w:pStyle w:val="aa"/>
        <w:numPr>
          <w:ilvl w:val="0"/>
          <w:numId w:val="8"/>
        </w:numPr>
        <w:spacing w:after="0"/>
        <w:rPr>
          <w:rFonts w:ascii="Times New Roman" w:hAnsi="Times New Roman" w:cs="Times New Roman"/>
          <w:sz w:val="24"/>
          <w:szCs w:val="24"/>
        </w:rPr>
      </w:pPr>
      <w:r w:rsidRPr="00433FF2">
        <w:rPr>
          <w:rFonts w:ascii="Times New Roman" w:hAnsi="Times New Roman" w:cs="Times New Roman"/>
          <w:sz w:val="24"/>
          <w:szCs w:val="24"/>
        </w:rPr>
        <w:t>Используя небольшую отвертку с прямым лезвием, поверните два установочных винта № 12 и № 13 (Рисунок 5) внутрь (по часовой стрелке), чтобы уменьшить зазор лезвия, поверните наружу (против часовой стрелки), одновременно прикладывая небольшое давление снаружи, чтобы увеличить зазор лезвия.</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69DA7F86" wp14:editId="7E5B17F6">
                <wp:simplePos x="0" y="0"/>
                <wp:positionH relativeFrom="column">
                  <wp:posOffset>59055</wp:posOffset>
                </wp:positionH>
                <wp:positionV relativeFrom="paragraph">
                  <wp:posOffset>705485</wp:posOffset>
                </wp:positionV>
                <wp:extent cx="1000125" cy="438150"/>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38150"/>
                        </a:xfrm>
                        <a:prstGeom prst="rect">
                          <a:avLst/>
                        </a:prstGeom>
                        <a:solidFill>
                          <a:srgbClr val="FFFFFF"/>
                        </a:solidFill>
                        <a:ln w="9525">
                          <a:noFill/>
                          <a:miter lim="800000"/>
                          <a:headEnd/>
                          <a:tailEnd/>
                        </a:ln>
                      </wps:spPr>
                      <wps:txbx>
                        <w:txbxContent>
                          <w:p w:rsidR="009175BD" w:rsidRPr="009175BD" w:rsidRDefault="009175BD" w:rsidP="009175BD">
                            <w:pPr>
                              <w:rPr>
                                <w:rFonts w:ascii="Times New Roman" w:hAnsi="Times New Roman" w:cs="Times New Roman"/>
                                <w:sz w:val="18"/>
                                <w:szCs w:val="18"/>
                              </w:rPr>
                            </w:pPr>
                            <w:r w:rsidRPr="009175BD">
                              <w:rPr>
                                <w:rFonts w:ascii="Times New Roman" w:hAnsi="Times New Roman" w:cs="Times New Roman"/>
                                <w:sz w:val="18"/>
                                <w:szCs w:val="18"/>
                              </w:rPr>
                              <w:t>Регулировочные винты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65pt;margin-top:55.55pt;width:78.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" stroked="f">
                <v:textbox>
                  <w:txbxContent>
                    <w:p w:rsidR="009175BD" w:rsidRPr="009175BD" w:rsidRDefault="009175BD" w:rsidP="009175BD">
                      <w:pPr>
                        <w:rPr>
                          <w:rFonts w:ascii="Times New Roman" w:hAnsi="Times New Roman" w:cs="Times New Roman"/>
                          <w:sz w:val="18"/>
                          <w:szCs w:val="18"/>
                        </w:rPr>
                      </w:pPr>
                      <w:r w:rsidRPr="009175BD">
                        <w:rPr>
                          <w:rFonts w:ascii="Times New Roman" w:hAnsi="Times New Roman" w:cs="Times New Roman"/>
                          <w:sz w:val="18"/>
                          <w:szCs w:val="18"/>
                        </w:rPr>
                        <w:t>Регулировочные винты</w:t>
                      </w:r>
                    </w:p>
                  </w:txbxContent>
                </v:textbox>
              </v:shape>
            </w:pict>
          </mc:Fallback>
        </mc:AlternateContent>
      </w:r>
      <w:r w:rsidRPr="00B4788B">
        <w:rPr>
          <w:rFonts w:ascii="Times New Roman" w:hAnsi="Times New Roman" w:cs="Times New Roman"/>
          <w:sz w:val="24"/>
          <w:szCs w:val="24"/>
        </w:rPr>
        <w:drawing>
          <wp:inline distT="0" distB="0" distL="0" distR="0" wp14:anchorId="07B321DF" wp14:editId="7E2711E5">
            <wp:extent cx="2629958" cy="1466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9958" cy="1466850"/>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5</w:t>
      </w:r>
    </w:p>
    <w:p w:rsidR="009175BD" w:rsidRPr="00433FF2" w:rsidRDefault="009175BD" w:rsidP="00433FF2">
      <w:pPr>
        <w:spacing w:after="0"/>
        <w:rPr>
          <w:rFonts w:ascii="Times New Roman" w:hAnsi="Times New Roman" w:cs="Times New Roman"/>
          <w:b/>
          <w:i/>
          <w:sz w:val="24"/>
          <w:szCs w:val="24"/>
        </w:rPr>
      </w:pPr>
    </w:p>
    <w:p w:rsidR="009175BD" w:rsidRPr="00433FF2" w:rsidRDefault="009175BD" w:rsidP="00433FF2">
      <w:pPr>
        <w:spacing w:after="0"/>
        <w:rPr>
          <w:rFonts w:ascii="Times New Roman" w:hAnsi="Times New Roman" w:cs="Times New Roman"/>
          <w:i/>
          <w:sz w:val="24"/>
          <w:szCs w:val="24"/>
        </w:rPr>
      </w:pPr>
      <w:r w:rsidRPr="00433FF2">
        <w:rPr>
          <w:rFonts w:ascii="Times New Roman" w:hAnsi="Times New Roman" w:cs="Times New Roman"/>
          <w:b/>
          <w:i/>
          <w:sz w:val="24"/>
          <w:szCs w:val="24"/>
        </w:rPr>
        <w:t>ПРИМЕЧАНИЕ:</w:t>
      </w:r>
      <w:r w:rsidRPr="00433FF2">
        <w:rPr>
          <w:rFonts w:ascii="Times New Roman" w:hAnsi="Times New Roman" w:cs="Times New Roman"/>
          <w:i/>
          <w:sz w:val="24"/>
          <w:szCs w:val="24"/>
        </w:rPr>
        <w:t xml:space="preserve"> При регулировке поворачивайте винты на равную величину и не более чем на 1/4 оборота за один раз.</w:t>
      </w:r>
    </w:p>
    <w:p w:rsidR="009175BD" w:rsidRPr="00433FF2" w:rsidRDefault="009175BD" w:rsidP="00433FF2">
      <w:pPr>
        <w:spacing w:after="0"/>
        <w:rPr>
          <w:rFonts w:ascii="Times New Roman" w:hAnsi="Times New Roman" w:cs="Times New Roman"/>
          <w:i/>
          <w:sz w:val="24"/>
          <w:szCs w:val="24"/>
        </w:rPr>
      </w:pPr>
    </w:p>
    <w:p w:rsidR="009175BD" w:rsidRPr="00433FF2" w:rsidRDefault="009175BD" w:rsidP="00433FF2">
      <w:pPr>
        <w:pStyle w:val="aa"/>
        <w:numPr>
          <w:ilvl w:val="0"/>
          <w:numId w:val="8"/>
        </w:numPr>
        <w:spacing w:after="0"/>
        <w:rPr>
          <w:rFonts w:ascii="Times New Roman" w:hAnsi="Times New Roman" w:cs="Times New Roman"/>
          <w:sz w:val="24"/>
          <w:szCs w:val="24"/>
        </w:rPr>
      </w:pPr>
      <w:r w:rsidRPr="00433FF2">
        <w:rPr>
          <w:rFonts w:ascii="Times New Roman" w:hAnsi="Times New Roman" w:cs="Times New Roman"/>
          <w:sz w:val="24"/>
          <w:szCs w:val="24"/>
        </w:rPr>
        <w:t>Снова затяните болт зажима лезвия № 10.</w:t>
      </w:r>
    </w:p>
    <w:p w:rsidR="009175BD" w:rsidRPr="00433FF2" w:rsidRDefault="009175BD" w:rsidP="009175BD"/>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ЗАМЕНА ЛЕЗВИЯ</w:t>
      </w: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3BE66CA3" wp14:editId="11E27904">
                  <wp:extent cx="219075" cy="1905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i/>
                <w:sz w:val="24"/>
                <w:szCs w:val="24"/>
              </w:rPr>
              <w:t>Лезвия очень острые! Будьте осторожны при обращении, чтобы избежать серьезных порезов или потери пальцев!</w:t>
            </w:r>
          </w:p>
        </w:tc>
      </w:tr>
    </w:tbl>
    <w:p w:rsidR="009175BD" w:rsidRPr="00433FF2"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ВЕРХНЕЕ ЛЕЗВИЕ</w:t>
      </w: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Снятие</w:t>
      </w:r>
    </w:p>
    <w:p w:rsidR="009175BD" w:rsidRPr="00433FF2" w:rsidRDefault="009175BD" w:rsidP="00433FF2">
      <w:pPr>
        <w:pStyle w:val="aa"/>
        <w:numPr>
          <w:ilvl w:val="0"/>
          <w:numId w:val="9"/>
        </w:numPr>
        <w:spacing w:after="0"/>
        <w:rPr>
          <w:rFonts w:ascii="Times New Roman" w:hAnsi="Times New Roman" w:cs="Times New Roman"/>
          <w:sz w:val="24"/>
          <w:szCs w:val="24"/>
        </w:rPr>
      </w:pPr>
      <w:r w:rsidRPr="00433FF2">
        <w:rPr>
          <w:rFonts w:ascii="Times New Roman" w:hAnsi="Times New Roman" w:cs="Times New Roman"/>
          <w:sz w:val="24"/>
          <w:szCs w:val="24"/>
        </w:rPr>
        <w:t>Поднимите заглушку / рукоятку ведущей шестерни в верхнее положение.</w:t>
      </w:r>
    </w:p>
    <w:p w:rsidR="009175BD" w:rsidRPr="00B4788B" w:rsidRDefault="009175BD" w:rsidP="00433FF2">
      <w:pPr>
        <w:pStyle w:val="aa"/>
        <w:numPr>
          <w:ilvl w:val="0"/>
          <w:numId w:val="9"/>
        </w:numPr>
        <w:spacing w:after="0"/>
        <w:rPr>
          <w:rFonts w:ascii="Times New Roman" w:hAnsi="Times New Roman" w:cs="Times New Roman"/>
          <w:sz w:val="24"/>
          <w:szCs w:val="24"/>
        </w:rPr>
      </w:pPr>
      <w:r w:rsidRPr="00433FF2">
        <w:rPr>
          <w:rFonts w:ascii="Times New Roman" w:hAnsi="Times New Roman" w:cs="Times New Roman"/>
          <w:sz w:val="24"/>
          <w:szCs w:val="24"/>
        </w:rPr>
        <w:t>Снимите ручку.</w:t>
      </w:r>
    </w:p>
    <w:p w:rsidR="009175BD" w:rsidRPr="00433FF2" w:rsidRDefault="009175BD" w:rsidP="009175BD">
      <w:pPr>
        <w:spacing w:after="0"/>
      </w:pP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38495317" wp14:editId="70055B84">
                  <wp:extent cx="2190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i/>
                <w:sz w:val="24"/>
                <w:szCs w:val="24"/>
              </w:rPr>
            </w:pPr>
            <w:r w:rsidRPr="00B4788B">
              <w:rPr>
                <w:rFonts w:ascii="Times New Roman" w:hAnsi="Times New Roman" w:cs="Times New Roman"/>
                <w:i/>
                <w:sz w:val="24"/>
                <w:szCs w:val="24"/>
              </w:rPr>
              <w:t xml:space="preserve">Рукоятку </w:t>
            </w:r>
            <w:r w:rsidRPr="00433FF2">
              <w:rPr>
                <w:rFonts w:ascii="Times New Roman" w:hAnsi="Times New Roman" w:cs="Times New Roman"/>
                <w:i/>
                <w:sz w:val="24"/>
                <w:szCs w:val="24"/>
              </w:rPr>
              <w:t>НЕОБХОДИМО ОБЯЗАТЕЛЬНО снять до снятия лезвия, чтобы уменьшить вероятность случайного падения лезвия.</w:t>
            </w:r>
          </w:p>
        </w:tc>
      </w:tr>
    </w:tbl>
    <w:p w:rsidR="009175BD" w:rsidRPr="00433FF2" w:rsidRDefault="009175BD" w:rsidP="009175BD">
      <w:pPr>
        <w:spacing w:after="0"/>
        <w:rPr>
          <w:rFonts w:ascii="Times New Roman" w:hAnsi="Times New Roman" w:cs="Times New Roman"/>
          <w:sz w:val="24"/>
          <w:szCs w:val="24"/>
        </w:rPr>
      </w:pPr>
    </w:p>
    <w:p w:rsidR="009175BD" w:rsidRPr="00433FF2" w:rsidRDefault="009175BD" w:rsidP="00433FF2">
      <w:pPr>
        <w:pStyle w:val="aa"/>
        <w:numPr>
          <w:ilvl w:val="0"/>
          <w:numId w:val="9"/>
        </w:numPr>
        <w:spacing w:after="0"/>
        <w:rPr>
          <w:rFonts w:ascii="Times New Roman" w:hAnsi="Times New Roman" w:cs="Times New Roman"/>
          <w:sz w:val="24"/>
          <w:szCs w:val="24"/>
        </w:rPr>
      </w:pPr>
      <w:r w:rsidRPr="00433FF2">
        <w:rPr>
          <w:rFonts w:ascii="Times New Roman" w:hAnsi="Times New Roman" w:cs="Times New Roman"/>
          <w:sz w:val="24"/>
          <w:szCs w:val="24"/>
        </w:rPr>
        <w:t>Ослабьте и выкрутите 3 крепежных винта лезвия Phillips № 15 с нижней стороны верхнего лезвия № 14 (Рисунок 7) и осторожно снимите лезвие.</w:t>
      </w:r>
    </w:p>
    <w:p w:rsidR="009175BD" w:rsidRPr="00433FF2" w:rsidRDefault="009175BD" w:rsidP="00433FF2">
      <w:pPr>
        <w:spacing w:after="0"/>
        <w:rPr>
          <w:rFonts w:ascii="Times New Roman" w:hAnsi="Times New Roman" w:cs="Times New Roman"/>
          <w:b/>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Монтаж</w:t>
      </w:r>
    </w:p>
    <w:p w:rsidR="009175BD" w:rsidRPr="00433FF2" w:rsidRDefault="009175BD" w:rsidP="00433FF2">
      <w:pPr>
        <w:pStyle w:val="aa"/>
        <w:numPr>
          <w:ilvl w:val="0"/>
          <w:numId w:val="10"/>
        </w:numPr>
        <w:spacing w:after="0"/>
        <w:rPr>
          <w:rFonts w:ascii="Times New Roman" w:hAnsi="Times New Roman" w:cs="Times New Roman"/>
          <w:sz w:val="24"/>
          <w:szCs w:val="24"/>
        </w:rPr>
      </w:pPr>
      <w:r w:rsidRPr="00433FF2">
        <w:rPr>
          <w:rFonts w:ascii="Times New Roman" w:hAnsi="Times New Roman" w:cs="Times New Roman"/>
          <w:sz w:val="24"/>
          <w:szCs w:val="24"/>
        </w:rPr>
        <w:t>Удерживая нижнее лезвие на месте, замените 3 винта Phillips и надежно затяните.</w:t>
      </w:r>
    </w:p>
    <w:p w:rsidR="009175BD" w:rsidRPr="00433FF2" w:rsidRDefault="009175BD" w:rsidP="00433FF2">
      <w:pPr>
        <w:pStyle w:val="aa"/>
        <w:numPr>
          <w:ilvl w:val="0"/>
          <w:numId w:val="10"/>
        </w:numPr>
        <w:spacing w:after="0"/>
        <w:rPr>
          <w:rFonts w:ascii="Times New Roman" w:hAnsi="Times New Roman" w:cs="Times New Roman"/>
          <w:sz w:val="24"/>
          <w:szCs w:val="24"/>
        </w:rPr>
      </w:pPr>
      <w:r w:rsidRPr="00433FF2">
        <w:rPr>
          <w:rFonts w:ascii="Times New Roman" w:hAnsi="Times New Roman" w:cs="Times New Roman"/>
          <w:sz w:val="24"/>
          <w:szCs w:val="24"/>
        </w:rPr>
        <w:t>Опустите заглушку ведущей шестерни и замените ручку.</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1894BFB5" wp14:editId="1D8B33AF">
            <wp:extent cx="2647950" cy="1724414"/>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1724414"/>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7</w:t>
      </w:r>
    </w:p>
    <w:p w:rsidR="009175BD" w:rsidRPr="00433FF2" w:rsidRDefault="009175BD" w:rsidP="00433FF2">
      <w:pPr>
        <w:spacing w:after="0"/>
        <w:rPr>
          <w:rFonts w:ascii="Times New Roman" w:hAnsi="Times New Roman" w:cs="Times New Roman"/>
          <w:b/>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НИЖНЕЕ ЛЕЗВИЕ</w:t>
      </w: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Снятие</w:t>
      </w:r>
    </w:p>
    <w:p w:rsidR="009175BD" w:rsidRPr="00433FF2" w:rsidRDefault="009175BD" w:rsidP="00433FF2">
      <w:pPr>
        <w:pStyle w:val="aa"/>
        <w:numPr>
          <w:ilvl w:val="0"/>
          <w:numId w:val="11"/>
        </w:numPr>
        <w:spacing w:after="0"/>
        <w:rPr>
          <w:rFonts w:ascii="Times New Roman" w:hAnsi="Times New Roman" w:cs="Times New Roman"/>
          <w:sz w:val="24"/>
          <w:szCs w:val="24"/>
        </w:rPr>
      </w:pPr>
      <w:r w:rsidRPr="00433FF2">
        <w:rPr>
          <w:rFonts w:ascii="Times New Roman" w:hAnsi="Times New Roman" w:cs="Times New Roman"/>
          <w:sz w:val="24"/>
          <w:szCs w:val="24"/>
        </w:rPr>
        <w:t>Снимите ручку.</w:t>
      </w:r>
    </w:p>
    <w:tbl>
      <w:tblPr>
        <w:tblStyle w:val="a9"/>
        <w:tblW w:w="0" w:type="auto"/>
        <w:tblCellMar>
          <w:left w:w="57" w:type="dxa"/>
          <w:right w:w="57" w:type="dxa"/>
        </w:tblCellMar>
        <w:tblLook w:val="04A0" w:firstRow="1" w:lastRow="0" w:firstColumn="1" w:lastColumn="0" w:noHBand="0" w:noVBand="1"/>
      </w:tblPr>
      <w:tblGrid>
        <w:gridCol w:w="4650"/>
      </w:tblGrid>
      <w:tr w:rsidR="00433FF2" w:rsidRPr="00433FF2" w:rsidTr="00433FF2">
        <w:tc>
          <w:tcPr>
            <w:tcW w:w="9571" w:type="dxa"/>
          </w:tcPr>
          <w:p w:rsidR="009175BD" w:rsidRPr="00B4788B" w:rsidRDefault="009175BD" w:rsidP="009175BD">
            <w:pPr>
              <w:rPr>
                <w:rFonts w:ascii="Times New Roman" w:hAnsi="Times New Roman" w:cs="Times New Roman"/>
                <w:b/>
                <w:color w:val="FFFFFF" w:themeColor="background1"/>
                <w:sz w:val="24"/>
                <w:szCs w:val="24"/>
              </w:rPr>
            </w:pPr>
            <w:r w:rsidRPr="00B4788B">
              <w:rPr>
                <w:rFonts w:ascii="Times New Roman" w:hAnsi="Times New Roman" w:cs="Times New Roman"/>
                <w:b/>
                <w:color w:val="FFFFFF" w:themeColor="background1"/>
                <w:sz w:val="24"/>
                <w:szCs w:val="24"/>
                <w:highlight w:val="black"/>
              </w:rPr>
              <w:drawing>
                <wp:inline distT="0" distB="0" distL="0" distR="0" wp14:anchorId="004A8B82" wp14:editId="46D69FEA">
                  <wp:extent cx="219075" cy="190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B4788B">
              <w:rPr>
                <w:rFonts w:ascii="Times New Roman" w:hAnsi="Times New Roman" w:cs="Times New Roman"/>
                <w:b/>
                <w:color w:val="FFFFFF" w:themeColor="background1"/>
                <w:sz w:val="24"/>
                <w:szCs w:val="24"/>
                <w:highlight w:val="black"/>
              </w:rPr>
              <w:t>ВНИМАНИЕ</w:t>
            </w:r>
          </w:p>
          <w:p w:rsidR="009175BD" w:rsidRPr="00433FF2" w:rsidRDefault="009175BD" w:rsidP="009175BD">
            <w:pPr>
              <w:rPr>
                <w:rFonts w:ascii="Times New Roman" w:hAnsi="Times New Roman" w:cs="Times New Roman"/>
                <w:i/>
                <w:sz w:val="24"/>
                <w:szCs w:val="24"/>
              </w:rPr>
            </w:pPr>
            <w:r w:rsidRPr="00433FF2">
              <w:rPr>
                <w:rFonts w:ascii="Times New Roman" w:hAnsi="Times New Roman" w:cs="Times New Roman"/>
                <w:i/>
                <w:sz w:val="24"/>
                <w:szCs w:val="24"/>
              </w:rPr>
              <w:t>Рукоятку ОБЯЗАТЕЛЬНО НЕОБХОДИМО снять до снятия лезвия, чтобы уменьшить вероятность случайного падения лезвия.</w:t>
            </w:r>
          </w:p>
        </w:tc>
      </w:tr>
    </w:tbl>
    <w:p w:rsidR="009175BD" w:rsidRPr="00433FF2" w:rsidRDefault="009175BD" w:rsidP="009175BD">
      <w:pPr>
        <w:spacing w:after="0"/>
        <w:rPr>
          <w:rFonts w:ascii="Times New Roman" w:hAnsi="Times New Roman" w:cs="Times New Roman"/>
          <w:sz w:val="24"/>
          <w:szCs w:val="24"/>
        </w:rPr>
      </w:pPr>
    </w:p>
    <w:p w:rsidR="009175BD" w:rsidRPr="00433FF2" w:rsidRDefault="009175BD" w:rsidP="00433FF2">
      <w:pPr>
        <w:pStyle w:val="aa"/>
        <w:numPr>
          <w:ilvl w:val="0"/>
          <w:numId w:val="11"/>
        </w:numPr>
        <w:spacing w:after="0"/>
        <w:rPr>
          <w:rFonts w:ascii="Times New Roman" w:hAnsi="Times New Roman" w:cs="Times New Roman"/>
          <w:sz w:val="24"/>
          <w:szCs w:val="24"/>
        </w:rPr>
      </w:pPr>
      <w:r w:rsidRPr="00433FF2">
        <w:rPr>
          <w:rFonts w:ascii="Times New Roman" w:hAnsi="Times New Roman" w:cs="Times New Roman"/>
          <w:sz w:val="24"/>
          <w:szCs w:val="24"/>
        </w:rPr>
        <w:t>Ослабьте болт № 10, крепящий фиксатор нижнего лезвия № 9 (Рисунок 8) в левой передней части инструмента.</w:t>
      </w:r>
    </w:p>
    <w:p w:rsidR="009175BD" w:rsidRPr="00433FF2" w:rsidRDefault="009175BD" w:rsidP="00433FF2">
      <w:pPr>
        <w:pStyle w:val="aa"/>
        <w:numPr>
          <w:ilvl w:val="0"/>
          <w:numId w:val="11"/>
        </w:numPr>
        <w:spacing w:after="0"/>
        <w:rPr>
          <w:rFonts w:ascii="Times New Roman" w:hAnsi="Times New Roman" w:cs="Times New Roman"/>
          <w:sz w:val="24"/>
          <w:szCs w:val="24"/>
        </w:rPr>
      </w:pPr>
      <w:r w:rsidRPr="00433FF2">
        <w:rPr>
          <w:rFonts w:ascii="Times New Roman" w:hAnsi="Times New Roman" w:cs="Times New Roman"/>
          <w:sz w:val="24"/>
          <w:szCs w:val="24"/>
        </w:rPr>
        <w:t>Осторожно удалите лезвие.</w:t>
      </w:r>
    </w:p>
    <w:p w:rsidR="009175BD" w:rsidRPr="00B4788B" w:rsidRDefault="009175BD" w:rsidP="00433FF2">
      <w:pPr>
        <w:spacing w:after="0"/>
        <w:jc w:val="center"/>
        <w:rPr>
          <w:rFonts w:ascii="Times New Roman" w:hAnsi="Times New Roman" w:cs="Times New Roman"/>
          <w:sz w:val="24"/>
          <w:szCs w:val="24"/>
        </w:rPr>
      </w:pPr>
      <w:r w:rsidRPr="00B4788B">
        <w:rPr>
          <w:rFonts w:ascii="Times New Roman" w:hAnsi="Times New Roman" w:cs="Times New Roman"/>
          <w:sz w:val="24"/>
          <w:szCs w:val="24"/>
        </w:rPr>
        <w:drawing>
          <wp:inline distT="0" distB="0" distL="0" distR="0" wp14:anchorId="32C1BBDC" wp14:editId="4D50C5B5">
            <wp:extent cx="2266950" cy="1924511"/>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1924511"/>
                    </a:xfrm>
                    <a:prstGeom prst="rect">
                      <a:avLst/>
                    </a:prstGeom>
                    <a:noFill/>
                    <a:ln>
                      <a:noFill/>
                    </a:ln>
                  </pic:spPr>
                </pic:pic>
              </a:graphicData>
            </a:graphic>
          </wp:inline>
        </w:drawing>
      </w:r>
    </w:p>
    <w:p w:rsidR="009175BD" w:rsidRPr="00433FF2" w:rsidRDefault="009175BD" w:rsidP="00433FF2">
      <w:pPr>
        <w:spacing w:after="0"/>
        <w:jc w:val="center"/>
        <w:rPr>
          <w:rFonts w:ascii="Times New Roman" w:hAnsi="Times New Roman" w:cs="Times New Roman"/>
          <w:sz w:val="24"/>
          <w:szCs w:val="24"/>
        </w:rPr>
      </w:pPr>
      <w:r w:rsidRPr="00433FF2">
        <w:rPr>
          <w:rFonts w:ascii="Times New Roman" w:hAnsi="Times New Roman" w:cs="Times New Roman"/>
          <w:sz w:val="24"/>
          <w:szCs w:val="24"/>
        </w:rPr>
        <w:t>Рисунок 8</w:t>
      </w: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Монтаж</w:t>
      </w:r>
    </w:p>
    <w:p w:rsidR="009175BD" w:rsidRPr="00433FF2" w:rsidRDefault="009175BD" w:rsidP="00433FF2">
      <w:pPr>
        <w:pStyle w:val="aa"/>
        <w:numPr>
          <w:ilvl w:val="0"/>
          <w:numId w:val="12"/>
        </w:numPr>
        <w:spacing w:after="0"/>
        <w:rPr>
          <w:rFonts w:ascii="Times New Roman" w:hAnsi="Times New Roman" w:cs="Times New Roman"/>
          <w:sz w:val="24"/>
          <w:szCs w:val="24"/>
        </w:rPr>
      </w:pPr>
      <w:r w:rsidRPr="00433FF2">
        <w:rPr>
          <w:rFonts w:ascii="Times New Roman" w:hAnsi="Times New Roman" w:cs="Times New Roman"/>
          <w:sz w:val="24"/>
          <w:szCs w:val="24"/>
        </w:rPr>
        <w:t>Установите на место лезвие и слегка нажмите на регулировочные винты.</w:t>
      </w:r>
    </w:p>
    <w:p w:rsidR="009175BD" w:rsidRPr="00433FF2" w:rsidRDefault="009175BD" w:rsidP="00433FF2">
      <w:pPr>
        <w:pStyle w:val="aa"/>
        <w:numPr>
          <w:ilvl w:val="0"/>
          <w:numId w:val="12"/>
        </w:numPr>
        <w:spacing w:after="0"/>
        <w:rPr>
          <w:rFonts w:ascii="Times New Roman" w:hAnsi="Times New Roman" w:cs="Times New Roman"/>
          <w:sz w:val="24"/>
          <w:szCs w:val="24"/>
        </w:rPr>
      </w:pPr>
      <w:r w:rsidRPr="00433FF2">
        <w:rPr>
          <w:rFonts w:ascii="Times New Roman" w:hAnsi="Times New Roman" w:cs="Times New Roman"/>
          <w:sz w:val="24"/>
          <w:szCs w:val="24"/>
        </w:rPr>
        <w:t>Затяните болт зажима нижнего лезвия.</w:t>
      </w:r>
    </w:p>
    <w:p w:rsidR="009175BD" w:rsidRPr="00B4788B"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i/>
          <w:sz w:val="24"/>
          <w:szCs w:val="24"/>
        </w:rPr>
      </w:pPr>
      <w:r w:rsidRPr="00433FF2">
        <w:rPr>
          <w:rFonts w:ascii="Times New Roman" w:hAnsi="Times New Roman" w:cs="Times New Roman"/>
          <w:b/>
          <w:i/>
          <w:sz w:val="24"/>
          <w:szCs w:val="24"/>
        </w:rPr>
        <w:t>ПРИМЕЧАНИЕ</w:t>
      </w:r>
      <w:r w:rsidRPr="00433FF2">
        <w:rPr>
          <w:rFonts w:ascii="Times New Roman" w:hAnsi="Times New Roman" w:cs="Times New Roman"/>
          <w:i/>
          <w:sz w:val="24"/>
          <w:szCs w:val="24"/>
        </w:rPr>
        <w:t>: При замене лезвия обычно требуется повторная регулировка нижнего лезвия из-за различий в допусках изготовления лезвия. Отрегулируйте согласно процедуре регулировки лезвия.</w:t>
      </w:r>
    </w:p>
    <w:p w:rsidR="009175BD" w:rsidRPr="00433FF2" w:rsidRDefault="009175BD" w:rsidP="00433FF2">
      <w:pPr>
        <w:spacing w:after="0"/>
        <w:rPr>
          <w:rFonts w:ascii="Times New Roman" w:hAnsi="Times New Roman" w:cs="Times New Roman"/>
          <w:i/>
          <w:sz w:val="24"/>
          <w:szCs w:val="24"/>
        </w:r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Техническое обслуживание</w:t>
      </w:r>
    </w:p>
    <w:p w:rsidR="009175BD" w:rsidRPr="00433FF2" w:rsidRDefault="009175BD" w:rsidP="00433FF2">
      <w:pPr>
        <w:spacing w:after="0"/>
        <w:rPr>
          <w:rFonts w:ascii="Times New Roman" w:hAnsi="Times New Roman" w:cs="Times New Roman"/>
          <w:i/>
          <w:sz w:val="24"/>
          <w:szCs w:val="24"/>
        </w:rPr>
      </w:pPr>
      <w:r w:rsidRPr="00433FF2">
        <w:rPr>
          <w:rFonts w:ascii="Times New Roman" w:hAnsi="Times New Roman" w:cs="Times New Roman"/>
          <w:b/>
          <w:i/>
          <w:sz w:val="24"/>
          <w:szCs w:val="24"/>
        </w:rPr>
        <w:t>ПРИМЕЧАНИЕ:</w:t>
      </w:r>
      <w:r w:rsidRPr="00433FF2">
        <w:rPr>
          <w:rFonts w:ascii="Times New Roman" w:hAnsi="Times New Roman" w:cs="Times New Roman"/>
          <w:i/>
          <w:sz w:val="24"/>
          <w:szCs w:val="24"/>
        </w:rPr>
        <w:t xml:space="preserve"> Техническое обслуживание должно выполняться перед каждым использованием.</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Опустите узел верхнего лезвия, вставьте стопорный штифт в станину верхнего лезвия и корпус в положении ЗАКРЫТО (Рисунок 1) и снимите ручку.</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Нанесите тонкий слой легкой смазки или антикоррозионного средства на все оголенные стальные участки.</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Храните в чистом, непыльном, сухом, свободном от влаги месте, предпочтительно покрытым пластиковой пленкой.</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Проверьте герметичность всего оборудования.</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Выполните рабочую проверку подвижности соединений. Периодически смазывайте точки поворота и шестерни смазочным маслом средней плотности.</w:t>
      </w:r>
    </w:p>
    <w:p w:rsidR="009175BD" w:rsidRPr="00433FF2" w:rsidRDefault="009175BD" w:rsidP="00433FF2">
      <w:pPr>
        <w:pStyle w:val="aa"/>
        <w:numPr>
          <w:ilvl w:val="0"/>
          <w:numId w:val="13"/>
        </w:numPr>
        <w:spacing w:after="0"/>
        <w:rPr>
          <w:rFonts w:ascii="Times New Roman" w:hAnsi="Times New Roman" w:cs="Times New Roman"/>
          <w:sz w:val="24"/>
          <w:szCs w:val="24"/>
        </w:rPr>
      </w:pPr>
      <w:r w:rsidRPr="00433FF2">
        <w:rPr>
          <w:rFonts w:ascii="Times New Roman" w:hAnsi="Times New Roman" w:cs="Times New Roman"/>
          <w:sz w:val="24"/>
          <w:szCs w:val="24"/>
        </w:rPr>
        <w:t>Осмотрите лезвия на наличие трещин, повреждений или преждевременного износа. Замените, если они повреждены.</w:t>
      </w:r>
    </w:p>
    <w:p w:rsidR="009175BD" w:rsidRPr="00433FF2" w:rsidRDefault="009175BD" w:rsidP="00433FF2">
      <w:pPr>
        <w:pStyle w:val="aa"/>
        <w:numPr>
          <w:ilvl w:val="0"/>
          <w:numId w:val="13"/>
        </w:numPr>
        <w:spacing w:after="0"/>
        <w:rPr>
          <w:rFonts w:ascii="Times New Roman" w:hAnsi="Times New Roman" w:cs="Times New Roman"/>
          <w:sz w:val="24"/>
          <w:szCs w:val="24"/>
        </w:rPr>
        <w:sectPr w:rsidR="009175BD" w:rsidRPr="00433FF2" w:rsidSect="00433FF2">
          <w:headerReference w:type="default" r:id="rId18"/>
          <w:footerReference w:type="default" r:id="rId19"/>
          <w:headerReference w:type="first" r:id="rId20"/>
          <w:footerReference w:type="first" r:id="rId21"/>
          <w:pgSz w:w="11906" w:h="16838"/>
          <w:pgMar w:top="1134" w:right="850" w:bottom="1134" w:left="1701" w:header="708" w:footer="708" w:gutter="0"/>
          <w:cols w:num="2" w:space="283"/>
          <w:titlePg/>
          <w:docGrid w:linePitch="360"/>
        </w:sectPr>
      </w:pPr>
      <w:r w:rsidRPr="00433FF2">
        <w:rPr>
          <w:rFonts w:ascii="Times New Roman" w:hAnsi="Times New Roman" w:cs="Times New Roman"/>
          <w:sz w:val="24"/>
          <w:szCs w:val="24"/>
        </w:rPr>
        <w:t>Удалите грязь и мусор с ножниц.</w:t>
      </w:r>
    </w:p>
    <w:p w:rsidR="009175BD" w:rsidRPr="00433FF2" w:rsidRDefault="009175BD" w:rsidP="00433FF2">
      <w:pPr>
        <w:spacing w:after="0"/>
        <w:rPr>
          <w:rFonts w:ascii="Times New Roman" w:hAnsi="Times New Roman" w:cs="Times New Roman"/>
          <w:sz w:val="24"/>
          <w:szCs w:val="24"/>
        </w:rPr>
      </w:pPr>
    </w:p>
    <w:p w:rsidR="009175BD" w:rsidRPr="00B4788B" w:rsidRDefault="009175BD" w:rsidP="00433FF2">
      <w:pPr>
        <w:spacing w:after="0"/>
        <w:rPr>
          <w:b/>
        </w:rPr>
      </w:pPr>
    </w:p>
    <w:p w:rsidR="009175BD" w:rsidRPr="00433FF2" w:rsidRDefault="009175BD" w:rsidP="00433FF2">
      <w:pPr>
        <w:spacing w:after="0"/>
        <w:rPr>
          <w:rFonts w:ascii="Times New Roman" w:hAnsi="Times New Roman" w:cs="Times New Roman"/>
          <w:b/>
          <w:sz w:val="24"/>
          <w:szCs w:val="24"/>
        </w:rPr>
        <w:sectPr w:rsidR="009175BD" w:rsidRPr="00433FF2" w:rsidSect="009175BD">
          <w:type w:val="continuous"/>
          <w:pgSz w:w="11906" w:h="16838"/>
          <w:pgMar w:top="1134" w:right="850" w:bottom="1134" w:left="1701" w:header="708" w:footer="708" w:gutter="0"/>
          <w:cols w:space="708"/>
          <w:docGrid w:linePitch="360"/>
        </w:sect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Поиск неисправностей</w:t>
      </w:r>
    </w:p>
    <w:tbl>
      <w:tblPr>
        <w:tblStyle w:val="a9"/>
        <w:tblW w:w="0" w:type="auto"/>
        <w:tblCellMar>
          <w:left w:w="57" w:type="dxa"/>
          <w:right w:w="57" w:type="dxa"/>
        </w:tblCellMar>
        <w:tblLook w:val="04A0" w:firstRow="1" w:lastRow="0" w:firstColumn="1" w:lastColumn="0" w:noHBand="0" w:noVBand="1"/>
      </w:tblPr>
      <w:tblGrid>
        <w:gridCol w:w="3153"/>
        <w:gridCol w:w="3159"/>
        <w:gridCol w:w="3157"/>
      </w:tblGrid>
      <w:tr w:rsidR="00433FF2" w:rsidRPr="00433FF2" w:rsidTr="00433FF2">
        <w:tc>
          <w:tcPr>
            <w:tcW w:w="3190" w:type="dxa"/>
          </w:tcPr>
          <w:p w:rsidR="009175BD" w:rsidRPr="00433FF2" w:rsidRDefault="009175BD" w:rsidP="00433FF2">
            <w:pPr>
              <w:jc w:val="center"/>
              <w:rPr>
                <w:rFonts w:ascii="Times New Roman" w:hAnsi="Times New Roman" w:cs="Times New Roman"/>
                <w:b/>
                <w:sz w:val="24"/>
                <w:szCs w:val="24"/>
              </w:rPr>
            </w:pPr>
            <w:r w:rsidRPr="00433FF2">
              <w:rPr>
                <w:rFonts w:ascii="Times New Roman" w:hAnsi="Times New Roman" w:cs="Times New Roman"/>
                <w:b/>
                <w:sz w:val="24"/>
                <w:szCs w:val="24"/>
              </w:rPr>
              <w:t>ПРОБЛЕМА</w:t>
            </w:r>
          </w:p>
        </w:tc>
        <w:tc>
          <w:tcPr>
            <w:tcW w:w="3190" w:type="dxa"/>
          </w:tcPr>
          <w:p w:rsidR="009175BD" w:rsidRPr="00433FF2" w:rsidRDefault="009175BD" w:rsidP="00433FF2">
            <w:pPr>
              <w:jc w:val="center"/>
              <w:rPr>
                <w:rFonts w:ascii="Times New Roman" w:hAnsi="Times New Roman" w:cs="Times New Roman"/>
                <w:b/>
                <w:sz w:val="24"/>
                <w:szCs w:val="24"/>
              </w:rPr>
            </w:pPr>
            <w:r w:rsidRPr="00433FF2">
              <w:rPr>
                <w:rFonts w:ascii="Times New Roman" w:hAnsi="Times New Roman" w:cs="Times New Roman"/>
                <w:b/>
                <w:sz w:val="24"/>
                <w:szCs w:val="24"/>
              </w:rPr>
              <w:t>ПРИЧИНА</w:t>
            </w:r>
          </w:p>
        </w:tc>
        <w:tc>
          <w:tcPr>
            <w:tcW w:w="3191" w:type="dxa"/>
          </w:tcPr>
          <w:p w:rsidR="009175BD" w:rsidRPr="00433FF2" w:rsidRDefault="009175BD" w:rsidP="00433FF2">
            <w:pPr>
              <w:jc w:val="center"/>
              <w:rPr>
                <w:rFonts w:ascii="Times New Roman" w:hAnsi="Times New Roman" w:cs="Times New Roman"/>
                <w:b/>
                <w:sz w:val="24"/>
                <w:szCs w:val="24"/>
              </w:rPr>
            </w:pPr>
            <w:r w:rsidRPr="00433FF2">
              <w:rPr>
                <w:rFonts w:ascii="Times New Roman" w:hAnsi="Times New Roman" w:cs="Times New Roman"/>
                <w:b/>
                <w:sz w:val="24"/>
                <w:szCs w:val="24"/>
              </w:rPr>
              <w:t>КОРРЕКЦИЯ</w:t>
            </w:r>
          </w:p>
        </w:tc>
      </w:tr>
      <w:tr w:rsidR="00433FF2" w:rsidRPr="00433FF2" w:rsidTr="00433FF2">
        <w:tc>
          <w:tcPr>
            <w:tcW w:w="3190" w:type="dxa"/>
            <w:vMerge w:val="restart"/>
          </w:tcPr>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sz w:val="24"/>
                <w:szCs w:val="24"/>
              </w:rPr>
              <w:t>Производят грубый, зазубренный разрез или не режут</w:t>
            </w:r>
          </w:p>
        </w:tc>
        <w:tc>
          <w:tcPr>
            <w:tcW w:w="3190" w:type="dxa"/>
          </w:tcPr>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sz w:val="24"/>
                <w:szCs w:val="24"/>
              </w:rPr>
              <w:t>Изношенные лезвия</w:t>
            </w:r>
          </w:p>
        </w:tc>
        <w:tc>
          <w:tcPr>
            <w:tcW w:w="3191" w:type="dxa"/>
          </w:tcPr>
          <w:p w:rsidR="009175BD" w:rsidRPr="00433FF2" w:rsidRDefault="009175BD" w:rsidP="009175BD">
            <w:pPr>
              <w:rPr>
                <w:rFonts w:ascii="Times New Roman" w:hAnsi="Times New Roman" w:cs="Times New Roman"/>
                <w:sz w:val="24"/>
                <w:szCs w:val="24"/>
              </w:rPr>
            </w:pPr>
            <w:r w:rsidRPr="00433FF2">
              <w:rPr>
                <w:rFonts w:ascii="Times New Roman" w:hAnsi="Times New Roman" w:cs="Times New Roman"/>
                <w:sz w:val="24"/>
                <w:szCs w:val="24"/>
              </w:rPr>
              <w:t>Заменить лезвия.</w:t>
            </w:r>
          </w:p>
        </w:tc>
      </w:tr>
      <w:tr w:rsidR="00433FF2" w:rsidRPr="00433FF2" w:rsidTr="00433FF2">
        <w:tc>
          <w:tcPr>
            <w:tcW w:w="3190" w:type="dxa"/>
            <w:vMerge/>
          </w:tcPr>
          <w:p w:rsidR="009175BD" w:rsidRPr="00433FF2" w:rsidRDefault="009175BD" w:rsidP="00433FF2">
            <w:pPr>
              <w:rPr>
                <w:rFonts w:ascii="Times New Roman" w:hAnsi="Times New Roman" w:cs="Times New Roman"/>
                <w:sz w:val="24"/>
                <w:szCs w:val="24"/>
              </w:rPr>
            </w:pPr>
          </w:p>
        </w:tc>
        <w:tc>
          <w:tcPr>
            <w:tcW w:w="3190" w:type="dxa"/>
          </w:tcPr>
          <w:p w:rsidR="009175BD" w:rsidRPr="00433FF2" w:rsidRDefault="009175BD" w:rsidP="00433FF2">
            <w:pPr>
              <w:rPr>
                <w:rFonts w:ascii="Times New Roman" w:hAnsi="Times New Roman" w:cs="Times New Roman"/>
                <w:sz w:val="24"/>
                <w:szCs w:val="24"/>
              </w:rPr>
            </w:pPr>
            <w:r w:rsidRPr="00433FF2">
              <w:rPr>
                <w:rFonts w:ascii="Times New Roman" w:hAnsi="Times New Roman" w:cs="Times New Roman"/>
                <w:sz w:val="24"/>
                <w:szCs w:val="24"/>
              </w:rPr>
              <w:t>Материал слишком толстый</w:t>
            </w:r>
          </w:p>
        </w:tc>
        <w:tc>
          <w:tcPr>
            <w:tcW w:w="3191" w:type="dxa"/>
          </w:tcPr>
          <w:p w:rsidR="009175BD" w:rsidRPr="00433FF2" w:rsidRDefault="009175BD" w:rsidP="00433FF2">
            <w:pPr>
              <w:rPr>
                <w:rFonts w:ascii="Times New Roman" w:hAnsi="Times New Roman" w:cs="Times New Roman"/>
                <w:sz w:val="24"/>
                <w:szCs w:val="24"/>
              </w:rPr>
            </w:pPr>
            <w:r w:rsidRPr="00433FF2">
              <w:rPr>
                <w:rFonts w:ascii="Times New Roman" w:hAnsi="Times New Roman" w:cs="Times New Roman"/>
                <w:sz w:val="24"/>
                <w:szCs w:val="24"/>
              </w:rPr>
              <w:t>См. максимальные спецификации материалов.</w:t>
            </w:r>
          </w:p>
        </w:tc>
      </w:tr>
      <w:tr w:rsidR="00433FF2" w:rsidRPr="00433FF2" w:rsidTr="00433FF2">
        <w:tc>
          <w:tcPr>
            <w:tcW w:w="3190" w:type="dxa"/>
            <w:vMerge/>
          </w:tcPr>
          <w:p w:rsidR="009175BD" w:rsidRPr="00433FF2" w:rsidRDefault="009175BD" w:rsidP="00433FF2">
            <w:pPr>
              <w:rPr>
                <w:rFonts w:ascii="Times New Roman" w:hAnsi="Times New Roman" w:cs="Times New Roman"/>
                <w:sz w:val="24"/>
                <w:szCs w:val="24"/>
              </w:rPr>
            </w:pPr>
          </w:p>
        </w:tc>
        <w:tc>
          <w:tcPr>
            <w:tcW w:w="3190" w:type="dxa"/>
          </w:tcPr>
          <w:p w:rsidR="009175BD" w:rsidRPr="00433FF2" w:rsidRDefault="009175BD" w:rsidP="00433FF2">
            <w:pPr>
              <w:rPr>
                <w:rFonts w:ascii="Times New Roman" w:hAnsi="Times New Roman" w:cs="Times New Roman"/>
                <w:sz w:val="24"/>
                <w:szCs w:val="24"/>
              </w:rPr>
            </w:pPr>
            <w:r w:rsidRPr="00433FF2">
              <w:rPr>
                <w:rFonts w:ascii="Times New Roman" w:hAnsi="Times New Roman" w:cs="Times New Roman"/>
                <w:sz w:val="24"/>
                <w:szCs w:val="24"/>
              </w:rPr>
              <w:t>Лезвия не отрегулированы</w:t>
            </w:r>
          </w:p>
        </w:tc>
        <w:tc>
          <w:tcPr>
            <w:tcW w:w="3191" w:type="dxa"/>
          </w:tcPr>
          <w:p w:rsidR="009175BD" w:rsidRPr="00433FF2" w:rsidRDefault="009175BD" w:rsidP="00433FF2">
            <w:pPr>
              <w:rPr>
                <w:rFonts w:ascii="Times New Roman" w:hAnsi="Times New Roman" w:cs="Times New Roman"/>
                <w:sz w:val="24"/>
                <w:szCs w:val="24"/>
              </w:rPr>
            </w:pPr>
            <w:r w:rsidRPr="00433FF2">
              <w:rPr>
                <w:rFonts w:ascii="Times New Roman" w:hAnsi="Times New Roman" w:cs="Times New Roman"/>
                <w:sz w:val="24"/>
                <w:szCs w:val="24"/>
              </w:rPr>
              <w:t>Следуйте процедуре регулировки.</w:t>
            </w:r>
          </w:p>
        </w:tc>
      </w:tr>
    </w:tbl>
    <w:p w:rsidR="009175BD" w:rsidRPr="00433FF2" w:rsidRDefault="009175BD" w:rsidP="00433FF2">
      <w:pPr>
        <w:spacing w:after="0"/>
        <w:rPr>
          <w:rFonts w:ascii="Times New Roman" w:hAnsi="Times New Roman" w:cs="Times New Roman"/>
          <w:sz w:val="24"/>
          <w:szCs w:val="24"/>
        </w:rPr>
      </w:pPr>
    </w:p>
    <w:p w:rsidR="009175BD" w:rsidRPr="00433FF2" w:rsidRDefault="009175BD" w:rsidP="00433FF2">
      <w:pPr>
        <w:spacing w:after="0"/>
        <w:rPr>
          <w:rFonts w:ascii="Times New Roman" w:hAnsi="Times New Roman" w:cs="Times New Roman"/>
          <w:b/>
          <w:sz w:val="24"/>
          <w:szCs w:val="24"/>
        </w:rPr>
        <w:sectPr w:rsidR="009175BD" w:rsidRPr="00433FF2" w:rsidSect="003F16BC">
          <w:type w:val="continuous"/>
          <w:pgSz w:w="11906" w:h="16838"/>
          <w:pgMar w:top="1134" w:right="850" w:bottom="1134" w:left="1701" w:header="708" w:footer="708" w:gutter="0"/>
          <w:cols w:space="708"/>
          <w:docGrid w:linePitch="360"/>
        </w:sectPr>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br w:type="page"/>
      </w: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Чертеж</w:t>
      </w:r>
    </w:p>
    <w:p w:rsidR="009175BD" w:rsidRPr="00433FF2" w:rsidRDefault="009175BD" w:rsidP="00433FF2">
      <w:pPr>
        <w:spacing w:after="0"/>
        <w:sectPr w:rsidR="009175BD" w:rsidRPr="00433FF2" w:rsidSect="003F16BC">
          <w:type w:val="continuous"/>
          <w:pgSz w:w="11906" w:h="16838"/>
          <w:pgMar w:top="1134" w:right="850" w:bottom="1134" w:left="1701" w:header="708" w:footer="708" w:gutter="0"/>
          <w:cols w:num="2" w:space="708"/>
          <w:docGrid w:linePitch="360"/>
        </w:sectPr>
      </w:pPr>
    </w:p>
    <w:p w:rsidR="009175BD" w:rsidRPr="00433FF2" w:rsidRDefault="009175BD" w:rsidP="00433FF2">
      <w:pPr>
        <w:spacing w:after="0"/>
        <w:sectPr w:rsidR="009175BD" w:rsidRPr="00433FF2" w:rsidSect="003F16BC">
          <w:type w:val="continuous"/>
          <w:pgSz w:w="11906" w:h="16838"/>
          <w:pgMar w:top="1134" w:right="850" w:bottom="1134" w:left="1701" w:header="708" w:footer="708" w:gutter="0"/>
          <w:cols w:space="708"/>
          <w:docGrid w:linePitch="360"/>
        </w:sectPr>
      </w:pPr>
      <w:r w:rsidRPr="00B4788B">
        <w:drawing>
          <wp:inline distT="0" distB="0" distL="0" distR="0" wp14:anchorId="2AA5F4AD" wp14:editId="3BA8528F">
            <wp:extent cx="5534025" cy="8193738"/>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36470" cy="8197358"/>
                    </a:xfrm>
                    <a:prstGeom prst="rect">
                      <a:avLst/>
                    </a:prstGeom>
                    <a:noFill/>
                    <a:ln>
                      <a:noFill/>
                    </a:ln>
                  </pic:spPr>
                </pic:pic>
              </a:graphicData>
            </a:graphic>
          </wp:inline>
        </w:drawing>
      </w:r>
    </w:p>
    <w:p w:rsidR="009175BD" w:rsidRPr="00433FF2" w:rsidRDefault="009175BD" w:rsidP="00433FF2">
      <w:pPr>
        <w:spacing w:after="0"/>
      </w:pPr>
    </w:p>
    <w:p w:rsidR="009175BD" w:rsidRPr="00433FF2" w:rsidRDefault="009175BD" w:rsidP="00433FF2">
      <w:pPr>
        <w:spacing w:after="0"/>
        <w:rPr>
          <w:rFonts w:ascii="Times New Roman" w:hAnsi="Times New Roman" w:cs="Times New Roman"/>
          <w:b/>
          <w:sz w:val="24"/>
          <w:szCs w:val="24"/>
        </w:rPr>
      </w:pPr>
      <w:r w:rsidRPr="00433FF2">
        <w:rPr>
          <w:rFonts w:ascii="Times New Roman" w:hAnsi="Times New Roman" w:cs="Times New Roman"/>
          <w:b/>
          <w:sz w:val="24"/>
          <w:szCs w:val="24"/>
        </w:rPr>
        <w:t>Перечень деталей</w:t>
      </w:r>
    </w:p>
    <w:tbl>
      <w:tblPr>
        <w:tblStyle w:val="a9"/>
        <w:tblW w:w="0" w:type="auto"/>
        <w:tblCellMar>
          <w:left w:w="57" w:type="dxa"/>
          <w:right w:w="57" w:type="dxa"/>
        </w:tblCellMar>
        <w:tblLook w:val="04A0" w:firstRow="1" w:lastRow="0" w:firstColumn="1" w:lastColumn="0" w:noHBand="0" w:noVBand="1"/>
      </w:tblPr>
      <w:tblGrid>
        <w:gridCol w:w="982"/>
        <w:gridCol w:w="6923"/>
        <w:gridCol w:w="1134"/>
      </w:tblGrid>
      <w:tr w:rsidR="00433FF2" w:rsidRPr="00433FF2" w:rsidTr="00433FF2">
        <w:tc>
          <w:tcPr>
            <w:tcW w:w="982" w:type="dxa"/>
            <w:shd w:val="clear" w:color="auto" w:fill="000000" w:themeFill="text1"/>
          </w:tcPr>
          <w:p w:rsidR="009175BD" w:rsidRPr="00433FF2" w:rsidRDefault="009175BD" w:rsidP="00433FF2">
            <w:pPr>
              <w:jc w:val="center"/>
              <w:rPr>
                <w:rFonts w:ascii="Times New Roman" w:hAnsi="Times New Roman" w:cs="Times New Roman"/>
                <w:b/>
                <w:sz w:val="24"/>
                <w:szCs w:val="24"/>
              </w:rPr>
            </w:pPr>
            <w:r w:rsidRPr="00433FF2">
              <w:rPr>
                <w:rFonts w:ascii="Times New Roman" w:hAnsi="Times New Roman" w:cs="Times New Roman"/>
                <w:b/>
                <w:sz w:val="24"/>
                <w:szCs w:val="24"/>
              </w:rPr>
              <w:t>Поз</w:t>
            </w:r>
          </w:p>
        </w:tc>
        <w:tc>
          <w:tcPr>
            <w:tcW w:w="6923" w:type="dxa"/>
            <w:shd w:val="clear" w:color="auto" w:fill="000000" w:themeFill="text1"/>
          </w:tcPr>
          <w:p w:rsidR="009175BD" w:rsidRPr="00433FF2" w:rsidRDefault="009175BD" w:rsidP="009175BD">
            <w:pPr>
              <w:jc w:val="center"/>
              <w:rPr>
                <w:rFonts w:ascii="Times New Roman" w:hAnsi="Times New Roman" w:cs="Times New Roman"/>
                <w:b/>
                <w:sz w:val="24"/>
                <w:szCs w:val="24"/>
              </w:rPr>
            </w:pPr>
            <w:r w:rsidRPr="00433FF2">
              <w:rPr>
                <w:rFonts w:ascii="Times New Roman" w:hAnsi="Times New Roman" w:cs="Times New Roman"/>
                <w:b/>
                <w:sz w:val="24"/>
                <w:szCs w:val="24"/>
              </w:rPr>
              <w:t>Описание</w:t>
            </w:r>
          </w:p>
        </w:tc>
        <w:tc>
          <w:tcPr>
            <w:tcW w:w="1134" w:type="dxa"/>
            <w:shd w:val="clear" w:color="auto" w:fill="000000" w:themeFill="text1"/>
          </w:tcPr>
          <w:p w:rsidR="009175BD" w:rsidRPr="00433FF2" w:rsidRDefault="009175BD" w:rsidP="009175BD">
            <w:pPr>
              <w:jc w:val="center"/>
              <w:rPr>
                <w:rFonts w:ascii="Times New Roman" w:hAnsi="Times New Roman" w:cs="Times New Roman"/>
                <w:b/>
                <w:sz w:val="24"/>
                <w:szCs w:val="24"/>
              </w:rPr>
            </w:pPr>
            <w:r w:rsidRPr="00433FF2">
              <w:rPr>
                <w:rFonts w:ascii="Times New Roman" w:hAnsi="Times New Roman" w:cs="Times New Roman"/>
                <w:b/>
                <w:sz w:val="24"/>
                <w:szCs w:val="24"/>
              </w:rPr>
              <w:t>Кол-во.</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Ручка</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Болт М10х20</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Гайка М20</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Заглушка ручки</w:t>
            </w:r>
          </w:p>
        </w:tc>
        <w:tc>
          <w:tcPr>
            <w:tcW w:w="1134" w:type="dxa"/>
          </w:tcPr>
          <w:p w:rsidR="009175BD" w:rsidRPr="00433FF2" w:rsidRDefault="009175BD" w:rsidP="009175BD">
            <w:pPr>
              <w:jc w:val="center"/>
              <w:rPr>
                <w:rFonts w:ascii="Times New Roman" w:hAnsi="Times New Roman" w:cs="Times New Roman"/>
                <w:sz w:val="24"/>
                <w:szCs w:val="24"/>
              </w:rPr>
            </w:pP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Соединительный рычаг</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Болт М8х25</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Нижнее лезвие</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Основание</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Зажим нижнего лезвия</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Болт М12х35</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Держатель верхнего штампа</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Винт М10х40</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Винт М10х25</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Верхнее лезвие</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Болт М8х12</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3</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Шайба 20</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Болт</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2</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Гайка М12</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Винт М12х60</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Рычажный пресс</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Пресс</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r w:rsidR="00433FF2" w:rsidRPr="00433FF2" w:rsidTr="00433FF2">
        <w:tc>
          <w:tcPr>
            <w:tcW w:w="982" w:type="dxa"/>
          </w:tcPr>
          <w:p w:rsidR="009175BD" w:rsidRPr="00B4788B" w:rsidRDefault="009175BD" w:rsidP="00433FF2">
            <w:pPr>
              <w:pStyle w:val="aa"/>
              <w:numPr>
                <w:ilvl w:val="0"/>
                <w:numId w:val="1"/>
              </w:numPr>
              <w:jc w:val="center"/>
              <w:rPr>
                <w:rFonts w:ascii="Times New Roman" w:hAnsi="Times New Roman" w:cs="Times New Roman"/>
                <w:sz w:val="24"/>
                <w:szCs w:val="24"/>
              </w:rPr>
            </w:pPr>
          </w:p>
        </w:tc>
        <w:tc>
          <w:tcPr>
            <w:tcW w:w="6923"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Рукоятка</w:t>
            </w:r>
          </w:p>
        </w:tc>
        <w:tc>
          <w:tcPr>
            <w:tcW w:w="1134" w:type="dxa"/>
          </w:tcPr>
          <w:p w:rsidR="009175BD" w:rsidRPr="00433FF2" w:rsidRDefault="009175BD" w:rsidP="009175BD">
            <w:pPr>
              <w:jc w:val="center"/>
              <w:rPr>
                <w:rFonts w:ascii="Times New Roman" w:hAnsi="Times New Roman" w:cs="Times New Roman"/>
                <w:sz w:val="24"/>
                <w:szCs w:val="24"/>
              </w:rPr>
            </w:pPr>
            <w:r w:rsidRPr="00433FF2">
              <w:rPr>
                <w:rFonts w:ascii="Times New Roman" w:hAnsi="Times New Roman" w:cs="Times New Roman"/>
                <w:sz w:val="24"/>
                <w:szCs w:val="24"/>
              </w:rPr>
              <w:t>1</w:t>
            </w:r>
          </w:p>
        </w:tc>
      </w:tr>
    </w:tbl>
    <w:p w:rsidR="009175BD" w:rsidRPr="00433FF2" w:rsidRDefault="009175BD" w:rsidP="00433FF2">
      <w:pPr>
        <w:pStyle w:val="aa"/>
        <w:numPr>
          <w:ilvl w:val="0"/>
          <w:numId w:val="1"/>
        </w:numPr>
        <w:spacing w:after="0"/>
        <w:rPr>
          <w:rFonts w:ascii="Times New Roman" w:hAnsi="Times New Roman" w:cs="Times New Roman"/>
          <w:sz w:val="24"/>
          <w:szCs w:val="24"/>
        </w:rPr>
        <w:sectPr w:rsidR="009175BD" w:rsidRPr="00433FF2" w:rsidSect="00A802EB">
          <w:type w:val="continuous"/>
          <w:pgSz w:w="11906" w:h="16838"/>
          <w:pgMar w:top="1134" w:right="850" w:bottom="1134" w:left="1701" w:header="708" w:footer="708" w:gutter="0"/>
          <w:cols w:space="708"/>
          <w:docGrid w:linePitch="360"/>
        </w:sectPr>
      </w:pPr>
    </w:p>
    <w:p w:rsidR="00A526E5" w:rsidRPr="00433FF2" w:rsidRDefault="00A526E5" w:rsidP="00433FF2">
      <w:pPr>
        <w:spacing w:after="0"/>
        <w:rPr>
          <w:rFonts w:ascii="Times New Roman" w:hAnsi="Times New Roman" w:cs="Times New Roman"/>
          <w:sz w:val="24"/>
          <w:szCs w:val="24"/>
        </w:rPr>
      </w:pPr>
    </w:p>
    <w:sectPr w:rsidR="00A526E5" w:rsidRPr="00433FF2" w:rsidSect="00A802EB">
      <w:headerReference w:type="default" r:id="rId2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59" w:rsidRDefault="00821E59" w:rsidP="000520C3">
      <w:pPr>
        <w:spacing w:after="0"/>
      </w:pPr>
      <w:r>
        <w:separator/>
      </w:r>
    </w:p>
  </w:endnote>
  <w:endnote w:type="continuationSeparator" w:id="0">
    <w:p w:rsidR="00821E59" w:rsidRDefault="00821E59" w:rsidP="000520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14317782"/>
      <w:docPartObj>
        <w:docPartGallery w:val="Page Numbers (Bottom of Page)"/>
        <w:docPartUnique/>
      </w:docPartObj>
    </w:sdtPr>
    <w:sdtContent>
      <w:p w:rsidR="009175BD" w:rsidRPr="00433FF2" w:rsidRDefault="009175BD" w:rsidP="00433FF2">
        <w:pPr>
          <w:tabs>
            <w:tab w:val="center" w:pos="4677"/>
            <w:tab w:val="right" w:pos="9355"/>
          </w:tabs>
          <w:spacing w:after="0"/>
          <w:jc w:val="center"/>
          <w:rPr>
            <w:rFonts w:ascii="Times New Roman" w:hAnsi="Times New Roman" w:cs="Times New Roman"/>
            <w:sz w:val="24"/>
            <w:szCs w:val="24"/>
          </w:rPr>
        </w:pPr>
        <w:r w:rsidRPr="009175BD">
          <w:rPr>
            <w:rFonts w:ascii="Times New Roman" w:hAnsi="Times New Roman" w:cs="Times New Roman"/>
            <w:sz w:val="24"/>
            <w:szCs w:val="24"/>
          </w:rPr>
          <w:t>-</w:t>
        </w:r>
        <w:r w:rsidRPr="009175BD">
          <w:rPr>
            <w:rFonts w:ascii="Times New Roman" w:hAnsi="Times New Roman" w:cs="Times New Roman"/>
            <w:sz w:val="24"/>
            <w:szCs w:val="24"/>
          </w:rPr>
          <w:fldChar w:fldCharType="begin"/>
        </w:r>
        <w:r w:rsidRPr="009175BD">
          <w:rPr>
            <w:rFonts w:ascii="Times New Roman" w:hAnsi="Times New Roman" w:cs="Times New Roman"/>
            <w:sz w:val="24"/>
            <w:szCs w:val="24"/>
          </w:rPr>
          <w:instrText>PAGE   \* MERGEFORMAT</w:instrText>
        </w:r>
        <w:r w:rsidRPr="009175BD">
          <w:rPr>
            <w:rFonts w:ascii="Times New Roman" w:hAnsi="Times New Roman" w:cs="Times New Roman"/>
            <w:sz w:val="24"/>
            <w:szCs w:val="24"/>
          </w:rPr>
          <w:fldChar w:fldCharType="separate"/>
        </w:r>
        <w:r w:rsidR="00E45F78">
          <w:rPr>
            <w:rFonts w:ascii="Times New Roman" w:hAnsi="Times New Roman" w:cs="Times New Roman"/>
            <w:noProof/>
            <w:sz w:val="24"/>
            <w:szCs w:val="24"/>
          </w:rPr>
          <w:t>8</w:t>
        </w:r>
        <w:r w:rsidRPr="009175BD">
          <w:rPr>
            <w:rFonts w:ascii="Times New Roman" w:hAnsi="Times New Roman" w:cs="Times New Roman"/>
            <w:sz w:val="24"/>
            <w:szCs w:val="24"/>
          </w:rPr>
          <w:fldChar w:fldCharType="end"/>
        </w:r>
        <w:r w:rsidRPr="009175BD">
          <w:rPr>
            <w:rFonts w:ascii="Times New Roman" w:hAnsi="Times New Roman" w:cs="Times New Roman"/>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04096004"/>
      <w:docPartObj>
        <w:docPartGallery w:val="Page Numbers (Bottom of Page)"/>
        <w:docPartUnique/>
      </w:docPartObj>
    </w:sdtPr>
    <w:sdtContent>
      <w:p w:rsidR="009175BD" w:rsidRPr="00433FF2" w:rsidRDefault="009175BD" w:rsidP="00433FF2">
        <w:pPr>
          <w:tabs>
            <w:tab w:val="center" w:pos="4677"/>
            <w:tab w:val="right" w:pos="9355"/>
          </w:tabs>
          <w:spacing w:after="0"/>
          <w:jc w:val="center"/>
          <w:rPr>
            <w:rFonts w:ascii="Times New Roman" w:hAnsi="Times New Roman" w:cs="Times New Roman"/>
            <w:sz w:val="24"/>
            <w:szCs w:val="24"/>
          </w:rPr>
        </w:pPr>
        <w:r w:rsidRPr="009175BD">
          <w:rPr>
            <w:rFonts w:ascii="Times New Roman" w:hAnsi="Times New Roman" w:cs="Times New Roman"/>
            <w:sz w:val="24"/>
            <w:szCs w:val="24"/>
          </w:rPr>
          <w:t>-</w:t>
        </w:r>
        <w:r w:rsidRPr="009175BD">
          <w:rPr>
            <w:rFonts w:ascii="Times New Roman" w:hAnsi="Times New Roman" w:cs="Times New Roman"/>
            <w:sz w:val="24"/>
            <w:szCs w:val="24"/>
          </w:rPr>
          <w:fldChar w:fldCharType="begin"/>
        </w:r>
        <w:r w:rsidRPr="009175BD">
          <w:rPr>
            <w:rFonts w:ascii="Times New Roman" w:hAnsi="Times New Roman" w:cs="Times New Roman"/>
            <w:sz w:val="24"/>
            <w:szCs w:val="24"/>
          </w:rPr>
          <w:instrText>PAGE   \* MERGEFORMAT</w:instrText>
        </w:r>
        <w:r w:rsidRPr="009175BD">
          <w:rPr>
            <w:rFonts w:ascii="Times New Roman" w:hAnsi="Times New Roman" w:cs="Times New Roman"/>
            <w:sz w:val="24"/>
            <w:szCs w:val="24"/>
          </w:rPr>
          <w:fldChar w:fldCharType="separate"/>
        </w:r>
        <w:r w:rsidR="00E45F78">
          <w:rPr>
            <w:rFonts w:ascii="Times New Roman" w:hAnsi="Times New Roman" w:cs="Times New Roman"/>
            <w:noProof/>
            <w:sz w:val="24"/>
            <w:szCs w:val="24"/>
          </w:rPr>
          <w:t>1</w:t>
        </w:r>
        <w:r w:rsidRPr="009175BD">
          <w:rPr>
            <w:rFonts w:ascii="Times New Roman" w:hAnsi="Times New Roman" w:cs="Times New Roman"/>
            <w:sz w:val="24"/>
            <w:szCs w:val="24"/>
          </w:rPr>
          <w:fldChar w:fldCharType="end"/>
        </w:r>
        <w:r w:rsidRPr="009175BD">
          <w:rPr>
            <w:rFonts w:ascii="Times New Roman" w:hAnsi="Times New Roman" w:cs="Times New Roman"/>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59" w:rsidRDefault="00821E59" w:rsidP="000520C3">
      <w:pPr>
        <w:spacing w:after="0"/>
      </w:pPr>
      <w:r>
        <w:separator/>
      </w:r>
    </w:p>
  </w:footnote>
  <w:footnote w:type="continuationSeparator" w:id="0">
    <w:p w:rsidR="00821E59" w:rsidRDefault="00821E59" w:rsidP="000520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D" w:rsidRPr="00433FF2" w:rsidRDefault="009175BD" w:rsidP="009175BD">
    <w:pPr>
      <w:tabs>
        <w:tab w:val="right" w:pos="9355"/>
      </w:tabs>
      <w:spacing w:after="0"/>
      <w:rPr>
        <w:rFonts w:ascii="Times New Roman" w:hAnsi="Times New Roman" w:cs="Times New Roman"/>
        <w:sz w:val="28"/>
        <w:szCs w:val="28"/>
        <w:lang w:val="en-US"/>
      </w:rPr>
    </w:pPr>
    <w:r w:rsidRPr="009175BD">
      <w:rPr>
        <w:rFonts w:ascii="Times New Roman" w:hAnsi="Times New Roman" w:cs="Times New Roman"/>
        <w:sz w:val="28"/>
        <w:szCs w:val="28"/>
      </w:rPr>
      <w:t>Руководство по эксплуатации</w:t>
    </w:r>
    <w:r w:rsidRPr="009175BD">
      <w:rPr>
        <w:rFonts w:ascii="Times New Roman" w:hAnsi="Times New Roman" w:cs="Times New Roman"/>
        <w:sz w:val="28"/>
        <w:szCs w:val="28"/>
      </w:rPr>
      <w:tab/>
    </w:r>
    <w:r>
      <w:rPr>
        <w:rFonts w:ascii="Times New Roman" w:hAnsi="Times New Roman" w:cs="Times New Roman"/>
        <w:sz w:val="28"/>
        <w:szCs w:val="28"/>
      </w:rPr>
      <w:t>MMS-</w:t>
    </w:r>
    <w:r>
      <w:rPr>
        <w:rFonts w:ascii="Times New Roman" w:hAnsi="Times New Roman" w:cs="Times New Roman"/>
        <w:sz w:val="28"/>
        <w:szCs w:val="28"/>
        <w:lang w:val="en-US"/>
      </w:rPr>
      <w:t>6</w:t>
    </w:r>
  </w:p>
  <w:p w:rsidR="009175BD" w:rsidRPr="009175BD" w:rsidRDefault="009175BD" w:rsidP="00433FF2">
    <w:pPr>
      <w:pBdr>
        <w:bottom w:val="single" w:sz="36" w:space="1" w:color="auto"/>
      </w:pBd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D" w:rsidRPr="00433FF2" w:rsidRDefault="009175BD" w:rsidP="009175BD">
    <w:pPr>
      <w:shd w:val="clear" w:color="auto" w:fill="000000" w:themeFill="text1"/>
      <w:tabs>
        <w:tab w:val="right" w:pos="9355"/>
      </w:tabs>
      <w:spacing w:after="0"/>
      <w:rPr>
        <w:rFonts w:ascii="Times New Roman" w:hAnsi="Times New Roman" w:cs="Times New Roman"/>
        <w:sz w:val="28"/>
        <w:szCs w:val="28"/>
        <w:lang w:val="en-US"/>
      </w:rPr>
    </w:pPr>
    <w:r w:rsidRPr="009175BD">
      <w:rPr>
        <w:rFonts w:ascii="Times New Roman" w:hAnsi="Times New Roman" w:cs="Times New Roman"/>
        <w:sz w:val="28"/>
        <w:szCs w:val="28"/>
      </w:rPr>
      <w:t>Р</w:t>
    </w:r>
    <w:r>
      <w:rPr>
        <w:rFonts w:ascii="Times New Roman" w:hAnsi="Times New Roman" w:cs="Times New Roman"/>
        <w:sz w:val="28"/>
        <w:szCs w:val="28"/>
      </w:rPr>
      <w:t>уководство по эксплуатации</w:t>
    </w:r>
    <w:r>
      <w:rPr>
        <w:rFonts w:ascii="Times New Roman" w:hAnsi="Times New Roman" w:cs="Times New Roman"/>
        <w:sz w:val="28"/>
        <w:szCs w:val="28"/>
      </w:rPr>
      <w:tab/>
      <w:t>MMS-</w:t>
    </w:r>
    <w:r>
      <w:rPr>
        <w:rFonts w:ascii="Times New Roman" w:hAnsi="Times New Roman" w:cs="Times New Roman"/>
        <w:sz w:val="28"/>
        <w:szCs w:val="28"/>
        <w:lang w:val="en-US"/>
      </w:rPr>
      <w:t>6</w:t>
    </w:r>
  </w:p>
  <w:p w:rsidR="009175BD" w:rsidRPr="00433FF2" w:rsidRDefault="009175BD" w:rsidP="00433FF2">
    <w:pPr>
      <w:pStyle w:val="a3"/>
      <w:pBdr>
        <w:bottom w:val="single" w:sz="36" w:space="1" w:color="auto"/>
      </w:pBd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91E" w:rsidRPr="009175BD" w:rsidRDefault="0076491E" w:rsidP="009175BD">
    <w:pPr>
      <w:rPr>
        <w:rFonts w:ascii="Times New Roman" w:hAnsi="Times New Roman" w:cs="Times New Roman"/>
        <w:sz w:val="28"/>
        <w:szCs w:val="28"/>
      </w:rPr>
    </w:pPr>
    <w:r w:rsidRPr="009175BD">
      <w:rPr>
        <w:rFonts w:ascii="Times New Roman" w:hAnsi="Times New Roman" w:cs="Times New Roman"/>
        <w:sz w:val="28"/>
        <w:szCs w:val="28"/>
      </w:rPr>
      <w:t xml:space="preserve">Руководство по эксплуатации </w:t>
    </w:r>
    <w:r w:rsidRPr="009175BD">
      <w:rPr>
        <w:rFonts w:ascii="Times New Roman" w:hAnsi="Times New Roman" w:cs="Times New Roman"/>
        <w:sz w:val="28"/>
        <w:szCs w:val="28"/>
      </w:rPr>
      <w:tab/>
    </w:r>
    <w:r w:rsidRPr="009175BD">
      <w:rPr>
        <w:rFonts w:ascii="Times New Roman" w:hAnsi="Times New Roman" w:cs="Times New Roman"/>
        <w:sz w:val="28"/>
        <w:szCs w:val="28"/>
      </w:rPr>
      <w:tab/>
    </w:r>
    <w:r w:rsidRPr="009175BD">
      <w:rPr>
        <w:rFonts w:ascii="Times New Roman" w:hAnsi="Times New Roman" w:cs="Times New Roman"/>
        <w:sz w:val="28"/>
        <w:szCs w:val="28"/>
      </w:rPr>
      <w:tab/>
    </w:r>
    <w:r w:rsidRPr="009175BD">
      <w:rPr>
        <w:rFonts w:ascii="Times New Roman" w:hAnsi="Times New Roman" w:cs="Times New Roman"/>
        <w:sz w:val="28"/>
        <w:szCs w:val="28"/>
      </w:rPr>
      <w:tab/>
    </w:r>
    <w:r w:rsidRPr="009175BD">
      <w:rPr>
        <w:rFonts w:ascii="Times New Roman" w:hAnsi="Times New Roman" w:cs="Times New Roman"/>
        <w:sz w:val="28"/>
        <w:szCs w:val="28"/>
      </w:rPr>
      <w:tab/>
    </w:r>
    <w:r w:rsidRPr="009175BD">
      <w:rPr>
        <w:rFonts w:ascii="Times New Roman" w:hAnsi="Times New Roman" w:cs="Times New Roman"/>
        <w:sz w:val="28"/>
        <w:szCs w:val="28"/>
      </w:rPr>
      <w:tab/>
    </w:r>
    <w:r w:rsidR="00772D6E" w:rsidRPr="009175BD">
      <w:rPr>
        <w:rFonts w:ascii="Times New Roman" w:hAnsi="Times New Roman" w:cs="Times New Roman"/>
        <w:sz w:val="28"/>
        <w:szCs w:val="28"/>
      </w:rPr>
      <w:t>MMS-6</w:t>
    </w:r>
    <w:r w:rsidR="00E45F78" w:rsidRPr="009175BD">
      <w:rPr>
        <w:rFonts w:ascii="Times New Roman" w:hAnsi="Times New Roman" w:cs="Times New Roman"/>
        <w:sz w:val="28"/>
        <w:szCs w:val="28"/>
      </w:rPr>
      <w:pict>
        <v:rect id="_x0000_i1026"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5C1A"/>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3DB689B"/>
    <w:multiLevelType w:val="multilevel"/>
    <w:tmpl w:val="8F2639AC"/>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DBA1DCA"/>
    <w:multiLevelType w:val="multilevel"/>
    <w:tmpl w:val="46104C1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73240FE"/>
    <w:multiLevelType w:val="multilevel"/>
    <w:tmpl w:val="3B5CABA6"/>
    <w:lvl w:ilvl="0">
      <w:start w:val="1"/>
      <w:numFmt w:val="bullet"/>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7562EB0"/>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B561872"/>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FB00C93"/>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1907E04"/>
    <w:multiLevelType w:val="multilevel"/>
    <w:tmpl w:val="46104C1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88C649D"/>
    <w:multiLevelType w:val="multilevel"/>
    <w:tmpl w:val="46104C1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160294E"/>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1EE3F2E"/>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70165BB"/>
    <w:multiLevelType w:val="multilevel"/>
    <w:tmpl w:val="CD0017D6"/>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2447E0C"/>
    <w:multiLevelType w:val="multilevel"/>
    <w:tmpl w:val="46104C1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7"/>
  </w:num>
  <w:num w:numId="3">
    <w:abstractNumId w:val="8"/>
  </w:num>
  <w:num w:numId="4">
    <w:abstractNumId w:val="2"/>
  </w:num>
  <w:num w:numId="5">
    <w:abstractNumId w:val="12"/>
  </w:num>
  <w:num w:numId="6">
    <w:abstractNumId w:val="11"/>
  </w:num>
  <w:num w:numId="7">
    <w:abstractNumId w:val="3"/>
  </w:num>
  <w:num w:numId="8">
    <w:abstractNumId w:val="6"/>
  </w:num>
  <w:num w:numId="9">
    <w:abstractNumId w:val="9"/>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E5"/>
    <w:rsid w:val="000520C3"/>
    <w:rsid w:val="00055110"/>
    <w:rsid w:val="000C55CD"/>
    <w:rsid w:val="001270AB"/>
    <w:rsid w:val="0014438D"/>
    <w:rsid w:val="00150469"/>
    <w:rsid w:val="00186782"/>
    <w:rsid w:val="001A14AC"/>
    <w:rsid w:val="00222649"/>
    <w:rsid w:val="00241C3A"/>
    <w:rsid w:val="00267CFE"/>
    <w:rsid w:val="002A6478"/>
    <w:rsid w:val="00313EE5"/>
    <w:rsid w:val="00384D67"/>
    <w:rsid w:val="003E1BC1"/>
    <w:rsid w:val="003F16BC"/>
    <w:rsid w:val="00433FF2"/>
    <w:rsid w:val="004A5B2B"/>
    <w:rsid w:val="0052473E"/>
    <w:rsid w:val="005365C4"/>
    <w:rsid w:val="0073078D"/>
    <w:rsid w:val="0076491E"/>
    <w:rsid w:val="00772D6E"/>
    <w:rsid w:val="0078345D"/>
    <w:rsid w:val="007A639E"/>
    <w:rsid w:val="007F4BE1"/>
    <w:rsid w:val="00821E59"/>
    <w:rsid w:val="008627CA"/>
    <w:rsid w:val="009175BD"/>
    <w:rsid w:val="00940A09"/>
    <w:rsid w:val="00942B11"/>
    <w:rsid w:val="00985C1E"/>
    <w:rsid w:val="00A010CE"/>
    <w:rsid w:val="00A12BC9"/>
    <w:rsid w:val="00A526E5"/>
    <w:rsid w:val="00A802EB"/>
    <w:rsid w:val="00AD3C07"/>
    <w:rsid w:val="00B162D4"/>
    <w:rsid w:val="00B262FD"/>
    <w:rsid w:val="00B41D0D"/>
    <w:rsid w:val="00B4788B"/>
    <w:rsid w:val="00B8124C"/>
    <w:rsid w:val="00BB21FB"/>
    <w:rsid w:val="00C01849"/>
    <w:rsid w:val="00C3030E"/>
    <w:rsid w:val="00C54384"/>
    <w:rsid w:val="00D02F1E"/>
    <w:rsid w:val="00D54241"/>
    <w:rsid w:val="00D72E4D"/>
    <w:rsid w:val="00D87DCD"/>
    <w:rsid w:val="00DB411D"/>
    <w:rsid w:val="00E45F78"/>
    <w:rsid w:val="00EE414E"/>
    <w:rsid w:val="00EE7721"/>
    <w:rsid w:val="00F42D9E"/>
    <w:rsid w:val="00F7651F"/>
    <w:rsid w:val="00F774DA"/>
    <w:rsid w:val="00FC14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0C3"/>
    <w:pPr>
      <w:tabs>
        <w:tab w:val="center" w:pos="4677"/>
        <w:tab w:val="right" w:pos="9355"/>
      </w:tabs>
      <w:spacing w:after="0"/>
    </w:pPr>
  </w:style>
  <w:style w:type="character" w:customStyle="1" w:styleId="a4">
    <w:name w:val="Верхний колонтитул Знак"/>
    <w:basedOn w:val="a0"/>
    <w:link w:val="a3"/>
    <w:uiPriority w:val="99"/>
    <w:rsid w:val="000520C3"/>
  </w:style>
  <w:style w:type="paragraph" w:styleId="a5">
    <w:name w:val="footer"/>
    <w:basedOn w:val="a"/>
    <w:link w:val="a6"/>
    <w:uiPriority w:val="99"/>
    <w:unhideWhenUsed/>
    <w:rsid w:val="000520C3"/>
    <w:pPr>
      <w:tabs>
        <w:tab w:val="center" w:pos="4677"/>
        <w:tab w:val="right" w:pos="9355"/>
      </w:tabs>
      <w:spacing w:after="0"/>
    </w:pPr>
  </w:style>
  <w:style w:type="character" w:customStyle="1" w:styleId="a6">
    <w:name w:val="Нижний колонтитул Знак"/>
    <w:basedOn w:val="a0"/>
    <w:link w:val="a5"/>
    <w:uiPriority w:val="99"/>
    <w:rsid w:val="000520C3"/>
  </w:style>
  <w:style w:type="paragraph" w:styleId="a7">
    <w:name w:val="Balloon Text"/>
    <w:basedOn w:val="a"/>
    <w:link w:val="a8"/>
    <w:uiPriority w:val="99"/>
    <w:semiHidden/>
    <w:unhideWhenUsed/>
    <w:rsid w:val="000520C3"/>
    <w:pPr>
      <w:spacing w:after="0"/>
    </w:pPr>
    <w:rPr>
      <w:rFonts w:ascii="Tahoma" w:hAnsi="Tahoma" w:cs="Tahoma"/>
      <w:sz w:val="16"/>
      <w:szCs w:val="16"/>
    </w:rPr>
  </w:style>
  <w:style w:type="character" w:customStyle="1" w:styleId="a8">
    <w:name w:val="Текст выноски Знак"/>
    <w:basedOn w:val="a0"/>
    <w:link w:val="a7"/>
    <w:uiPriority w:val="99"/>
    <w:semiHidden/>
    <w:rsid w:val="000520C3"/>
    <w:rPr>
      <w:rFonts w:ascii="Tahoma" w:hAnsi="Tahoma" w:cs="Tahoma"/>
      <w:sz w:val="16"/>
      <w:szCs w:val="16"/>
    </w:rPr>
  </w:style>
  <w:style w:type="table" w:styleId="a9">
    <w:name w:val="Table Grid"/>
    <w:basedOn w:val="a1"/>
    <w:uiPriority w:val="59"/>
    <w:rsid w:val="007649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42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0C3"/>
    <w:pPr>
      <w:tabs>
        <w:tab w:val="center" w:pos="4677"/>
        <w:tab w:val="right" w:pos="9355"/>
      </w:tabs>
      <w:spacing w:after="0"/>
    </w:pPr>
  </w:style>
  <w:style w:type="character" w:customStyle="1" w:styleId="a4">
    <w:name w:val="Верхний колонтитул Знак"/>
    <w:basedOn w:val="a0"/>
    <w:link w:val="a3"/>
    <w:uiPriority w:val="99"/>
    <w:rsid w:val="000520C3"/>
  </w:style>
  <w:style w:type="paragraph" w:styleId="a5">
    <w:name w:val="footer"/>
    <w:basedOn w:val="a"/>
    <w:link w:val="a6"/>
    <w:uiPriority w:val="99"/>
    <w:unhideWhenUsed/>
    <w:rsid w:val="000520C3"/>
    <w:pPr>
      <w:tabs>
        <w:tab w:val="center" w:pos="4677"/>
        <w:tab w:val="right" w:pos="9355"/>
      </w:tabs>
      <w:spacing w:after="0"/>
    </w:pPr>
  </w:style>
  <w:style w:type="character" w:customStyle="1" w:styleId="a6">
    <w:name w:val="Нижний колонтитул Знак"/>
    <w:basedOn w:val="a0"/>
    <w:link w:val="a5"/>
    <w:uiPriority w:val="99"/>
    <w:rsid w:val="000520C3"/>
  </w:style>
  <w:style w:type="paragraph" w:styleId="a7">
    <w:name w:val="Balloon Text"/>
    <w:basedOn w:val="a"/>
    <w:link w:val="a8"/>
    <w:uiPriority w:val="99"/>
    <w:semiHidden/>
    <w:unhideWhenUsed/>
    <w:rsid w:val="000520C3"/>
    <w:pPr>
      <w:spacing w:after="0"/>
    </w:pPr>
    <w:rPr>
      <w:rFonts w:ascii="Tahoma" w:hAnsi="Tahoma" w:cs="Tahoma"/>
      <w:sz w:val="16"/>
      <w:szCs w:val="16"/>
    </w:rPr>
  </w:style>
  <w:style w:type="character" w:customStyle="1" w:styleId="a8">
    <w:name w:val="Текст выноски Знак"/>
    <w:basedOn w:val="a0"/>
    <w:link w:val="a7"/>
    <w:uiPriority w:val="99"/>
    <w:semiHidden/>
    <w:rsid w:val="000520C3"/>
    <w:rPr>
      <w:rFonts w:ascii="Tahoma" w:hAnsi="Tahoma" w:cs="Tahoma"/>
      <w:sz w:val="16"/>
      <w:szCs w:val="16"/>
    </w:rPr>
  </w:style>
  <w:style w:type="table" w:styleId="a9">
    <w:name w:val="Table Grid"/>
    <w:basedOn w:val="a1"/>
    <w:uiPriority w:val="59"/>
    <w:rsid w:val="007649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4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11532</Characters>
  <Application>Microsoft Office Word</Application>
  <DocSecurity>0</DocSecurity>
  <Lines>547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Наташа</dc:creator>
  <cp:lastModifiedBy>Guild26</cp:lastModifiedBy>
  <cp:revision>3</cp:revision>
  <dcterms:created xsi:type="dcterms:W3CDTF">2019-01-16T13:43:00Z</dcterms:created>
  <dcterms:modified xsi:type="dcterms:W3CDTF">2019-01-16T13:43:00Z</dcterms:modified>
</cp:coreProperties>
</file>